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66C486" w14:textId="034D04B6" w:rsidR="00363CD3" w:rsidRDefault="00363CD3" w:rsidP="00363CD3">
      <w:pPr>
        <w:jc w:val="center"/>
      </w:pPr>
      <w:r>
        <w:t>Romans 1-4 Study Guide</w:t>
      </w:r>
    </w:p>
    <w:p w14:paraId="0707B4DA" w14:textId="348E2F42" w:rsidR="00363CD3" w:rsidRPr="00363CD3" w:rsidRDefault="00363CD3" w:rsidP="00363CD3">
      <w:r w:rsidRPr="00363CD3">
        <w:t>Historical Context of Romans 1-4</w:t>
      </w:r>
    </w:p>
    <w:p w14:paraId="4DB1CD9C" w14:textId="77777777" w:rsidR="00363CD3" w:rsidRPr="00363CD3" w:rsidRDefault="00363CD3" w:rsidP="00363CD3">
      <w:pPr>
        <w:numPr>
          <w:ilvl w:val="0"/>
          <w:numId w:val="1"/>
        </w:numPr>
      </w:pPr>
      <w:r w:rsidRPr="00363CD3">
        <w:t>Date and Setting: Paul likely wrote Romans around AD 55-57, during his third missionary journey, possibly from Corinth (Acts 20:2-3). He was preparing to visit Rome after delivering a collection to Jerusalem (Romans 15:25-28). The letter predates his arrest in Jerusalem (Acts 21) and arrival in Rome (Acts 28).</w:t>
      </w:r>
    </w:p>
    <w:p w14:paraId="3929BF46" w14:textId="77777777" w:rsidR="00363CD3" w:rsidRPr="00363CD3" w:rsidRDefault="00363CD3" w:rsidP="00363CD3">
      <w:pPr>
        <w:numPr>
          <w:ilvl w:val="0"/>
          <w:numId w:val="1"/>
        </w:numPr>
      </w:pPr>
      <w:r w:rsidRPr="00363CD3">
        <w:t xml:space="preserve">Rome in the Mid-50s AD: </w:t>
      </w:r>
    </w:p>
    <w:p w14:paraId="119BC5F6" w14:textId="77777777" w:rsidR="00363CD3" w:rsidRPr="00363CD3" w:rsidRDefault="00363CD3" w:rsidP="00363CD3">
      <w:pPr>
        <w:numPr>
          <w:ilvl w:val="1"/>
          <w:numId w:val="1"/>
        </w:numPr>
      </w:pPr>
      <w:r w:rsidRPr="00363CD3">
        <w:t>Political Climate: Emperor Nero had recently ascended (AD 54), and his early reign was stable under advisors like Seneca. Rome was the empire’s thriving capital, with a population nearing one million, including a significant Jewish community.</w:t>
      </w:r>
    </w:p>
    <w:p w14:paraId="20062691" w14:textId="77777777" w:rsidR="00363CD3" w:rsidRPr="00363CD3" w:rsidRDefault="00363CD3" w:rsidP="00363CD3">
      <w:pPr>
        <w:numPr>
          <w:ilvl w:val="1"/>
          <w:numId w:val="1"/>
        </w:numPr>
      </w:pPr>
      <w:r w:rsidRPr="00363CD3">
        <w:t xml:space="preserve">Jewish Expulsion: Around AD 49, Emperor Claudius expelled Jews from Rome due to disputes “over </w:t>
      </w:r>
      <w:proofErr w:type="spellStart"/>
      <w:r w:rsidRPr="00363CD3">
        <w:t>Chrestus</w:t>
      </w:r>
      <w:proofErr w:type="spellEnd"/>
      <w:r w:rsidRPr="00363CD3">
        <w:t>” (likely a misspelling of “Christus,” per Suetonius, Claudius 25.4). By AD 54, many had returned after Claudius’s death, creating a mixed church of Jewish and Gentile Christians.</w:t>
      </w:r>
    </w:p>
    <w:p w14:paraId="270244FF" w14:textId="77777777" w:rsidR="00363CD3" w:rsidRPr="00363CD3" w:rsidRDefault="00363CD3" w:rsidP="00363CD3">
      <w:pPr>
        <w:numPr>
          <w:ilvl w:val="1"/>
          <w:numId w:val="1"/>
        </w:numPr>
      </w:pPr>
      <w:r w:rsidRPr="00363CD3">
        <w:t>Church in Rome: Paul hadn’t founded this church; it likely began among Jewish converts and grew through travelers along Rome’s trade routes. Tensions between Jewish and Gentile believers (e.g., over law and customs) shape Paul’s arguments.</w:t>
      </w:r>
    </w:p>
    <w:p w14:paraId="1D1DA695" w14:textId="77777777" w:rsidR="00363CD3" w:rsidRPr="00363CD3" w:rsidRDefault="00363CD3" w:rsidP="00363CD3">
      <w:pPr>
        <w:numPr>
          <w:ilvl w:val="0"/>
          <w:numId w:val="1"/>
        </w:numPr>
      </w:pPr>
      <w:r w:rsidRPr="00363CD3">
        <w:t xml:space="preserve">Paul’s Situation: After years of ministry (Acts 13-20), Paul faced opposition from Jewish leaders and aimed to unify the Roman church while seeking support for a mission to Spain (Romans 15:24). Romans reflects his mature </w:t>
      </w:r>
      <w:proofErr w:type="gramStart"/>
      <w:r w:rsidRPr="00363CD3">
        <w:t>theology,</w:t>
      </w:r>
      <w:proofErr w:type="gramEnd"/>
      <w:r w:rsidRPr="00363CD3">
        <w:t xml:space="preserve"> written to a church he hadn’t yet visited.</w:t>
      </w:r>
    </w:p>
    <w:p w14:paraId="158C6199" w14:textId="77777777" w:rsidR="00363CD3" w:rsidRPr="00363CD3" w:rsidRDefault="00363CD3" w:rsidP="00363CD3">
      <w:pPr>
        <w:numPr>
          <w:ilvl w:val="0"/>
          <w:numId w:val="1"/>
        </w:numPr>
      </w:pPr>
      <w:r w:rsidRPr="00363CD3">
        <w:t>Cultural Context: Rome’s Greco-Roman culture prized philosophy, law, and order, yet was steeped in idolatry and moral decadence (Romans 1:18-32). Paul engages this worldview, contrasting it with the Gospel, while addressing Jewish reliance on the Law (Romans 2-3).</w:t>
      </w:r>
    </w:p>
    <w:p w14:paraId="4588D84A" w14:textId="77777777" w:rsidR="00363CD3" w:rsidRPr="00363CD3" w:rsidRDefault="00363CD3" w:rsidP="00363CD3">
      <w:pPr>
        <w:numPr>
          <w:ilvl w:val="0"/>
          <w:numId w:val="1"/>
        </w:numPr>
      </w:pPr>
      <w:r w:rsidRPr="00363CD3">
        <w:t>Purpose: Paul writes to introduce himself, unify Jewish and Gentile believers, and explain the Gospel’s power for salvation, laying a foundation for his visit.</w:t>
      </w:r>
    </w:p>
    <w:p w14:paraId="2DDE6115" w14:textId="77777777" w:rsidR="00363CD3" w:rsidRPr="00363CD3" w:rsidRDefault="00363CD3" w:rsidP="00363CD3">
      <w:r w:rsidRPr="00363CD3">
        <w:pict w14:anchorId="1CFB3740">
          <v:rect id="_x0000_i1037" style="width:0;height:1.5pt" o:hralign="center" o:hrstd="t" o:hrnoshade="t" o:hr="t" fillcolor="black" stroked="f"/>
        </w:pict>
      </w:r>
    </w:p>
    <w:p w14:paraId="473F2012" w14:textId="77777777" w:rsidR="00363CD3" w:rsidRPr="00363CD3" w:rsidRDefault="00363CD3" w:rsidP="00363CD3">
      <w:r w:rsidRPr="00363CD3">
        <w:t>Romans 1: The Gospel and Human Sinfulness</w:t>
      </w:r>
    </w:p>
    <w:p w14:paraId="5BBE2A47" w14:textId="77777777" w:rsidR="00363CD3" w:rsidRPr="00363CD3" w:rsidRDefault="00363CD3" w:rsidP="00363CD3">
      <w:pPr>
        <w:numPr>
          <w:ilvl w:val="0"/>
          <w:numId w:val="2"/>
        </w:numPr>
      </w:pPr>
      <w:r w:rsidRPr="00363CD3">
        <w:t>Key Events/Content: Paul greets the Romans, expressing his desire to visit and preach. He declares the Gospel as God’s power for salvation, then indicts humanity—Gentiles especially—for suppressing God’s truth, leading to idolatry and moral decay.</w:t>
      </w:r>
    </w:p>
    <w:p w14:paraId="2968DA88" w14:textId="77777777" w:rsidR="00363CD3" w:rsidRPr="00363CD3" w:rsidRDefault="00363CD3" w:rsidP="00363CD3">
      <w:pPr>
        <w:numPr>
          <w:ilvl w:val="0"/>
          <w:numId w:val="2"/>
        </w:numPr>
      </w:pPr>
      <w:r w:rsidRPr="00363CD3">
        <w:t>Themes: God’s righteousness, human rebellion, universal need for salvation.</w:t>
      </w:r>
    </w:p>
    <w:p w14:paraId="36946D19" w14:textId="77777777" w:rsidR="00363CD3" w:rsidRPr="00363CD3" w:rsidRDefault="00363CD3" w:rsidP="00363CD3">
      <w:pPr>
        <w:numPr>
          <w:ilvl w:val="0"/>
          <w:numId w:val="2"/>
        </w:numPr>
      </w:pPr>
      <w:r w:rsidRPr="00363CD3">
        <w:t xml:space="preserve">Key Verses: </w:t>
      </w:r>
    </w:p>
    <w:p w14:paraId="772A1BD0" w14:textId="77777777" w:rsidR="00363CD3" w:rsidRPr="00363CD3" w:rsidRDefault="00363CD3" w:rsidP="00363CD3">
      <w:pPr>
        <w:numPr>
          <w:ilvl w:val="1"/>
          <w:numId w:val="2"/>
        </w:numPr>
      </w:pPr>
      <w:r w:rsidRPr="00363CD3">
        <w:t>Romans 1:16 – “For I am not ashamed of the gospel, because it is the power of God that brings salvation to everyone who believes: first to the Jew, then to the Gentile.”</w:t>
      </w:r>
    </w:p>
    <w:p w14:paraId="257A028F" w14:textId="77777777" w:rsidR="00363CD3" w:rsidRPr="00363CD3" w:rsidRDefault="00363CD3" w:rsidP="00363CD3">
      <w:pPr>
        <w:numPr>
          <w:ilvl w:val="1"/>
          <w:numId w:val="2"/>
        </w:numPr>
      </w:pPr>
      <w:r w:rsidRPr="00363CD3">
        <w:lastRenderedPageBreak/>
        <w:t>Romans 1:20 – “For since the creation of the world God’s invisible qualities—his eternal power and divine nature—have been clearly seen… so that people are without excuse.”</w:t>
      </w:r>
    </w:p>
    <w:p w14:paraId="54C0F580" w14:textId="77777777" w:rsidR="00363CD3" w:rsidRPr="00363CD3" w:rsidRDefault="00363CD3" w:rsidP="00363CD3">
      <w:pPr>
        <w:numPr>
          <w:ilvl w:val="0"/>
          <w:numId w:val="2"/>
        </w:numPr>
      </w:pPr>
      <w:r w:rsidRPr="00363CD3">
        <w:t>Reflection Questions:</w:t>
      </w:r>
    </w:p>
    <w:p w14:paraId="09970945" w14:textId="77777777" w:rsidR="00363CD3" w:rsidRPr="00363CD3" w:rsidRDefault="00363CD3" w:rsidP="00363CD3">
      <w:pPr>
        <w:numPr>
          <w:ilvl w:val="1"/>
          <w:numId w:val="3"/>
        </w:numPr>
      </w:pPr>
      <w:r w:rsidRPr="00363CD3">
        <w:t>Why does Paul emphasize not being ashamed of the Gospel?</w:t>
      </w:r>
    </w:p>
    <w:p w14:paraId="024B4069" w14:textId="77777777" w:rsidR="00363CD3" w:rsidRPr="00363CD3" w:rsidRDefault="00363CD3" w:rsidP="00363CD3">
      <w:pPr>
        <w:numPr>
          <w:ilvl w:val="1"/>
          <w:numId w:val="3"/>
        </w:numPr>
      </w:pPr>
      <w:r w:rsidRPr="00363CD3">
        <w:t>How does he connect creation to human accountability?</w:t>
      </w:r>
    </w:p>
    <w:p w14:paraId="1BF2B34B" w14:textId="77777777" w:rsidR="00363CD3" w:rsidRPr="00363CD3" w:rsidRDefault="00363CD3" w:rsidP="00363CD3">
      <w:pPr>
        <w:numPr>
          <w:ilvl w:val="1"/>
          <w:numId w:val="3"/>
        </w:numPr>
      </w:pPr>
      <w:r w:rsidRPr="00363CD3">
        <w:t>What parallels do you see between Rome’s sins and today’s world?</w:t>
      </w:r>
    </w:p>
    <w:p w14:paraId="48D51219" w14:textId="77777777" w:rsidR="00363CD3" w:rsidRPr="00363CD3" w:rsidRDefault="00363CD3" w:rsidP="00363CD3">
      <w:pPr>
        <w:numPr>
          <w:ilvl w:val="0"/>
          <w:numId w:val="2"/>
        </w:numPr>
      </w:pPr>
      <w:r w:rsidRPr="00363CD3">
        <w:t>Historical Note: Paul’s description of Gentile depravity (e.g., idolatry, sexual immorality) mirrors Roman practices like temple prostitution and emperor worship, critiquing the culture his readers lived in.</w:t>
      </w:r>
    </w:p>
    <w:p w14:paraId="31242F5C" w14:textId="77777777" w:rsidR="00363CD3" w:rsidRPr="00363CD3" w:rsidRDefault="00363CD3" w:rsidP="00363CD3">
      <w:r w:rsidRPr="00363CD3">
        <w:t>Romans 2: God’s Judgment and the Law</w:t>
      </w:r>
    </w:p>
    <w:p w14:paraId="5439B3F0" w14:textId="77777777" w:rsidR="00363CD3" w:rsidRPr="00363CD3" w:rsidRDefault="00363CD3" w:rsidP="00363CD3">
      <w:pPr>
        <w:numPr>
          <w:ilvl w:val="0"/>
          <w:numId w:val="4"/>
        </w:numPr>
      </w:pPr>
      <w:r w:rsidRPr="00363CD3">
        <w:t>Key Events/Content: Paul warns against judging others, stressing God’s impartial judgment based on truth, not privilege. He critiques Jews who rely on the Law and circumcision but fail to obey it, arguing that true righteousness comes from the heart.</w:t>
      </w:r>
    </w:p>
    <w:p w14:paraId="44B8DE05" w14:textId="77777777" w:rsidR="00363CD3" w:rsidRPr="00363CD3" w:rsidRDefault="00363CD3" w:rsidP="00363CD3">
      <w:pPr>
        <w:numPr>
          <w:ilvl w:val="0"/>
          <w:numId w:val="4"/>
        </w:numPr>
      </w:pPr>
      <w:r w:rsidRPr="00363CD3">
        <w:t>Themes: Universal accountability, hypocrisy, inward faith over outward ritual.</w:t>
      </w:r>
    </w:p>
    <w:p w14:paraId="032A4BDF" w14:textId="77777777" w:rsidR="00363CD3" w:rsidRPr="00363CD3" w:rsidRDefault="00363CD3" w:rsidP="00363CD3">
      <w:pPr>
        <w:numPr>
          <w:ilvl w:val="0"/>
          <w:numId w:val="4"/>
        </w:numPr>
      </w:pPr>
      <w:r w:rsidRPr="00363CD3">
        <w:t xml:space="preserve">Key Verses: </w:t>
      </w:r>
    </w:p>
    <w:p w14:paraId="08AD6CA0" w14:textId="77777777" w:rsidR="00363CD3" w:rsidRPr="00363CD3" w:rsidRDefault="00363CD3" w:rsidP="00363CD3">
      <w:pPr>
        <w:numPr>
          <w:ilvl w:val="1"/>
          <w:numId w:val="4"/>
        </w:numPr>
      </w:pPr>
      <w:r w:rsidRPr="00363CD3">
        <w:t>Romans 2:11 – “For God does not show favoritism.”</w:t>
      </w:r>
    </w:p>
    <w:p w14:paraId="002CFBF7" w14:textId="77777777" w:rsidR="00363CD3" w:rsidRPr="00363CD3" w:rsidRDefault="00363CD3" w:rsidP="00363CD3">
      <w:pPr>
        <w:numPr>
          <w:ilvl w:val="1"/>
          <w:numId w:val="4"/>
        </w:numPr>
      </w:pPr>
      <w:r w:rsidRPr="00363CD3">
        <w:t>Romans 2:29 – “A person is a Jew who is one inwardly; and circumcision is circumcision of the heart, by the Spirit, not by the written code.”</w:t>
      </w:r>
    </w:p>
    <w:p w14:paraId="58CAE1ED" w14:textId="77777777" w:rsidR="00363CD3" w:rsidRPr="00363CD3" w:rsidRDefault="00363CD3" w:rsidP="00363CD3">
      <w:pPr>
        <w:numPr>
          <w:ilvl w:val="0"/>
          <w:numId w:val="4"/>
        </w:numPr>
      </w:pPr>
      <w:r w:rsidRPr="00363CD3">
        <w:t>Reflection Questions:</w:t>
      </w:r>
    </w:p>
    <w:p w14:paraId="7A4A1C50" w14:textId="77777777" w:rsidR="00363CD3" w:rsidRPr="00363CD3" w:rsidRDefault="00363CD3" w:rsidP="00363CD3">
      <w:pPr>
        <w:numPr>
          <w:ilvl w:val="1"/>
          <w:numId w:val="5"/>
        </w:numPr>
      </w:pPr>
      <w:r w:rsidRPr="00363CD3">
        <w:t>How does Paul challenge self-righteousness in this chapter?</w:t>
      </w:r>
    </w:p>
    <w:p w14:paraId="082D1AE2" w14:textId="77777777" w:rsidR="00363CD3" w:rsidRPr="00363CD3" w:rsidRDefault="00363CD3" w:rsidP="00363CD3">
      <w:pPr>
        <w:numPr>
          <w:ilvl w:val="1"/>
          <w:numId w:val="5"/>
        </w:numPr>
      </w:pPr>
      <w:r w:rsidRPr="00363CD3">
        <w:t>What does “circumcision of the heart” mean for believers today?</w:t>
      </w:r>
    </w:p>
    <w:p w14:paraId="456D0048" w14:textId="77777777" w:rsidR="00363CD3" w:rsidRPr="00363CD3" w:rsidRDefault="00363CD3" w:rsidP="00363CD3">
      <w:pPr>
        <w:numPr>
          <w:ilvl w:val="1"/>
          <w:numId w:val="5"/>
        </w:numPr>
      </w:pPr>
      <w:r w:rsidRPr="00363CD3">
        <w:t>How does God’s impartiality shape your view of justice?</w:t>
      </w:r>
    </w:p>
    <w:p w14:paraId="01B09C22" w14:textId="77777777" w:rsidR="00363CD3" w:rsidRPr="00363CD3" w:rsidRDefault="00363CD3" w:rsidP="00363CD3">
      <w:pPr>
        <w:numPr>
          <w:ilvl w:val="0"/>
          <w:numId w:val="4"/>
        </w:numPr>
      </w:pPr>
      <w:r w:rsidRPr="00363CD3">
        <w:t>Historical Note: The Jewish community in Rome, post-expulsion, likely clung to the Law as identity amid Gentile dominance. Paul bridges this with Gentiles who “do by nature” what the Law requires (2:14).</w:t>
      </w:r>
    </w:p>
    <w:p w14:paraId="5867023E" w14:textId="77777777" w:rsidR="00363CD3" w:rsidRDefault="00363CD3" w:rsidP="00363CD3"/>
    <w:p w14:paraId="323C8067" w14:textId="77777777" w:rsidR="00363CD3" w:rsidRDefault="00363CD3" w:rsidP="00363CD3"/>
    <w:p w14:paraId="4098EFA8" w14:textId="77777777" w:rsidR="00363CD3" w:rsidRDefault="00363CD3" w:rsidP="00363CD3"/>
    <w:p w14:paraId="0C890749" w14:textId="77777777" w:rsidR="00363CD3" w:rsidRDefault="00363CD3" w:rsidP="00363CD3"/>
    <w:p w14:paraId="2F526318" w14:textId="77777777" w:rsidR="00363CD3" w:rsidRDefault="00363CD3" w:rsidP="00363CD3"/>
    <w:p w14:paraId="389AA6F3" w14:textId="77777777" w:rsidR="00363CD3" w:rsidRDefault="00363CD3" w:rsidP="00363CD3"/>
    <w:p w14:paraId="6F626CE3" w14:textId="06B06836" w:rsidR="00363CD3" w:rsidRPr="00363CD3" w:rsidRDefault="00363CD3" w:rsidP="00363CD3">
      <w:r w:rsidRPr="00363CD3">
        <w:lastRenderedPageBreak/>
        <w:t>Romans 3: Righteousness Through Faith</w:t>
      </w:r>
    </w:p>
    <w:p w14:paraId="2DF82493" w14:textId="77777777" w:rsidR="00363CD3" w:rsidRPr="00363CD3" w:rsidRDefault="00363CD3" w:rsidP="00363CD3">
      <w:pPr>
        <w:numPr>
          <w:ilvl w:val="0"/>
          <w:numId w:val="6"/>
        </w:numPr>
      </w:pPr>
      <w:r w:rsidRPr="00363CD3">
        <w:t>Key Events/Content: Paul asserts all—Jews and Gentiles—are under sin, incapable of earning righteousness through the Law. He introduces justification by faith, apart from works, through Christ’s atoning sacrifice, fulfilling God’s justice and grace.</w:t>
      </w:r>
    </w:p>
    <w:p w14:paraId="239FD95F" w14:textId="77777777" w:rsidR="00363CD3" w:rsidRPr="00363CD3" w:rsidRDefault="00363CD3" w:rsidP="00363CD3">
      <w:pPr>
        <w:numPr>
          <w:ilvl w:val="0"/>
          <w:numId w:val="6"/>
        </w:numPr>
      </w:pPr>
      <w:r w:rsidRPr="00363CD3">
        <w:t>Themes: Sin’s universality, justification by faith, redemption in Christ.</w:t>
      </w:r>
    </w:p>
    <w:p w14:paraId="4662CD4E" w14:textId="77777777" w:rsidR="00363CD3" w:rsidRPr="00363CD3" w:rsidRDefault="00363CD3" w:rsidP="00363CD3">
      <w:pPr>
        <w:numPr>
          <w:ilvl w:val="0"/>
          <w:numId w:val="6"/>
        </w:numPr>
      </w:pPr>
      <w:r w:rsidRPr="00363CD3">
        <w:t xml:space="preserve">Key Verses: </w:t>
      </w:r>
    </w:p>
    <w:p w14:paraId="576B013A" w14:textId="77777777" w:rsidR="00363CD3" w:rsidRPr="00363CD3" w:rsidRDefault="00363CD3" w:rsidP="00363CD3">
      <w:pPr>
        <w:numPr>
          <w:ilvl w:val="1"/>
          <w:numId w:val="6"/>
        </w:numPr>
      </w:pPr>
      <w:r w:rsidRPr="00363CD3">
        <w:t>Romans 3:23-24 – “For all have sinned and fall short of the glory of God, and all are justified freely by his grace through the redemption that came by Christ Jesus.”</w:t>
      </w:r>
    </w:p>
    <w:p w14:paraId="3F1AEA62" w14:textId="77777777" w:rsidR="00363CD3" w:rsidRPr="00363CD3" w:rsidRDefault="00363CD3" w:rsidP="00363CD3">
      <w:pPr>
        <w:numPr>
          <w:ilvl w:val="1"/>
          <w:numId w:val="6"/>
        </w:numPr>
      </w:pPr>
      <w:r w:rsidRPr="00363CD3">
        <w:t>Romans 3:28 – “For we maintain that a person is justified by faith apart from the works of the law.”</w:t>
      </w:r>
    </w:p>
    <w:p w14:paraId="069E830D" w14:textId="77777777" w:rsidR="00363CD3" w:rsidRPr="00363CD3" w:rsidRDefault="00363CD3" w:rsidP="00363CD3">
      <w:pPr>
        <w:numPr>
          <w:ilvl w:val="0"/>
          <w:numId w:val="6"/>
        </w:numPr>
      </w:pPr>
      <w:r w:rsidRPr="00363CD3">
        <w:t>Reflection Questions:</w:t>
      </w:r>
    </w:p>
    <w:p w14:paraId="0A164E36" w14:textId="77777777" w:rsidR="00363CD3" w:rsidRPr="00363CD3" w:rsidRDefault="00363CD3" w:rsidP="00363CD3">
      <w:pPr>
        <w:numPr>
          <w:ilvl w:val="1"/>
          <w:numId w:val="7"/>
        </w:numPr>
      </w:pPr>
      <w:r w:rsidRPr="00363CD3">
        <w:t>Why does Paul stress that “all have sinned”?</w:t>
      </w:r>
    </w:p>
    <w:p w14:paraId="14C321D8" w14:textId="77777777" w:rsidR="00363CD3" w:rsidRPr="00363CD3" w:rsidRDefault="00363CD3" w:rsidP="00363CD3">
      <w:pPr>
        <w:numPr>
          <w:ilvl w:val="1"/>
          <w:numId w:val="7"/>
        </w:numPr>
      </w:pPr>
      <w:r w:rsidRPr="00363CD3">
        <w:t>How does faith in Christ differ from reliance on the Law?</w:t>
      </w:r>
    </w:p>
    <w:p w14:paraId="1CF6261A" w14:textId="77777777" w:rsidR="00363CD3" w:rsidRPr="00363CD3" w:rsidRDefault="00363CD3" w:rsidP="00363CD3">
      <w:pPr>
        <w:numPr>
          <w:ilvl w:val="1"/>
          <w:numId w:val="7"/>
        </w:numPr>
      </w:pPr>
      <w:r w:rsidRPr="00363CD3">
        <w:t>What does this chapter teach about God’s balance of justice and mercy?</w:t>
      </w:r>
    </w:p>
    <w:p w14:paraId="2A2063A0" w14:textId="77777777" w:rsidR="00363CD3" w:rsidRPr="00363CD3" w:rsidRDefault="00363CD3" w:rsidP="00363CD3">
      <w:pPr>
        <w:numPr>
          <w:ilvl w:val="0"/>
          <w:numId w:val="6"/>
        </w:numPr>
      </w:pPr>
      <w:r w:rsidRPr="00363CD3">
        <w:t>Historical Note: The Jewish emphasis on Law-keeping clashed with Gentile converts’ lack of Mosaic tradition. Paul’s argument unites them under faith, reflecting Rome’s diverse church.</w:t>
      </w:r>
    </w:p>
    <w:p w14:paraId="379AC319" w14:textId="77777777" w:rsidR="00363CD3" w:rsidRPr="00363CD3" w:rsidRDefault="00363CD3" w:rsidP="00363CD3">
      <w:r w:rsidRPr="00363CD3">
        <w:t>Romans 4: Abraham’s Faith as Example</w:t>
      </w:r>
    </w:p>
    <w:p w14:paraId="473B64FB" w14:textId="77777777" w:rsidR="00363CD3" w:rsidRPr="00363CD3" w:rsidRDefault="00363CD3" w:rsidP="00363CD3">
      <w:pPr>
        <w:numPr>
          <w:ilvl w:val="0"/>
          <w:numId w:val="8"/>
        </w:numPr>
      </w:pPr>
      <w:r w:rsidRPr="00363CD3">
        <w:t>Key Events/Content: Paul uses Abraham to prove justification by faith predates and transcends the Law. Abraham believed God’s promise (Genesis 15:6), and it was credited as righteousness—before circumcision or Mosaic Law—showing faith as the basis for salvation for all.</w:t>
      </w:r>
    </w:p>
    <w:p w14:paraId="4C9DD54A" w14:textId="77777777" w:rsidR="00363CD3" w:rsidRPr="00363CD3" w:rsidRDefault="00363CD3" w:rsidP="00363CD3">
      <w:pPr>
        <w:numPr>
          <w:ilvl w:val="0"/>
          <w:numId w:val="8"/>
        </w:numPr>
      </w:pPr>
      <w:r w:rsidRPr="00363CD3">
        <w:t>Themes: Faith over works, Abraham as father of all believers, promise fulfilled in Christ.</w:t>
      </w:r>
    </w:p>
    <w:p w14:paraId="5E0C4522" w14:textId="77777777" w:rsidR="00363CD3" w:rsidRPr="00363CD3" w:rsidRDefault="00363CD3" w:rsidP="00363CD3">
      <w:pPr>
        <w:numPr>
          <w:ilvl w:val="0"/>
          <w:numId w:val="8"/>
        </w:numPr>
      </w:pPr>
      <w:r w:rsidRPr="00363CD3">
        <w:t xml:space="preserve">Key Verses: </w:t>
      </w:r>
    </w:p>
    <w:p w14:paraId="17C50D9C" w14:textId="77777777" w:rsidR="00363CD3" w:rsidRPr="00363CD3" w:rsidRDefault="00363CD3" w:rsidP="00363CD3">
      <w:pPr>
        <w:numPr>
          <w:ilvl w:val="1"/>
          <w:numId w:val="8"/>
        </w:numPr>
      </w:pPr>
      <w:r w:rsidRPr="00363CD3">
        <w:t>Romans 4:3 – “What does Scripture say? ‘Abraham believed God, and it was credited to him as righteousness.’”</w:t>
      </w:r>
    </w:p>
    <w:p w14:paraId="7DA7CE7E" w14:textId="77777777" w:rsidR="00363CD3" w:rsidRDefault="00363CD3" w:rsidP="00363CD3">
      <w:pPr>
        <w:numPr>
          <w:ilvl w:val="1"/>
          <w:numId w:val="8"/>
        </w:numPr>
      </w:pPr>
      <w:r w:rsidRPr="00363CD3">
        <w:t>Romans 4:23-24 – “The words ‘it was credited to him’ were written not for him alone, but also for us, to whom God will credit righteousness—for us who believe in him who raised Jesus our Lord from the dead.”</w:t>
      </w:r>
    </w:p>
    <w:p w14:paraId="60108A4E" w14:textId="77777777" w:rsidR="00363CD3" w:rsidRDefault="00363CD3" w:rsidP="00363CD3"/>
    <w:p w14:paraId="34F296FF" w14:textId="77777777" w:rsidR="00363CD3" w:rsidRDefault="00363CD3" w:rsidP="00363CD3"/>
    <w:p w14:paraId="25F1339D" w14:textId="77777777" w:rsidR="00363CD3" w:rsidRDefault="00363CD3" w:rsidP="00363CD3"/>
    <w:p w14:paraId="47A78E4E" w14:textId="77777777" w:rsidR="00363CD3" w:rsidRPr="00363CD3" w:rsidRDefault="00363CD3" w:rsidP="00363CD3"/>
    <w:p w14:paraId="29A9BA26" w14:textId="20038F1F" w:rsidR="00363CD3" w:rsidRPr="00363CD3" w:rsidRDefault="00363CD3" w:rsidP="00363CD3">
      <w:pPr>
        <w:numPr>
          <w:ilvl w:val="0"/>
          <w:numId w:val="8"/>
        </w:numPr>
      </w:pPr>
      <w:r w:rsidRPr="00363CD3">
        <w:lastRenderedPageBreak/>
        <w:t>Reflection Questions:</w:t>
      </w:r>
    </w:p>
    <w:p w14:paraId="6F571FBD" w14:textId="77777777" w:rsidR="00363CD3" w:rsidRPr="00363CD3" w:rsidRDefault="00363CD3" w:rsidP="00363CD3">
      <w:pPr>
        <w:numPr>
          <w:ilvl w:val="1"/>
          <w:numId w:val="9"/>
        </w:numPr>
      </w:pPr>
      <w:r w:rsidRPr="00363CD3">
        <w:t>How does Abraham’s faith inspire your trust in God?</w:t>
      </w:r>
    </w:p>
    <w:p w14:paraId="7C6990FD" w14:textId="77777777" w:rsidR="00363CD3" w:rsidRPr="00363CD3" w:rsidRDefault="00363CD3" w:rsidP="00363CD3">
      <w:pPr>
        <w:numPr>
          <w:ilvl w:val="1"/>
          <w:numId w:val="9"/>
        </w:numPr>
      </w:pPr>
      <w:r w:rsidRPr="00363CD3">
        <w:t>Why does Paul emphasize faith “apart from the Law”?</w:t>
      </w:r>
    </w:p>
    <w:p w14:paraId="78EC3983" w14:textId="77777777" w:rsidR="00363CD3" w:rsidRPr="00363CD3" w:rsidRDefault="00363CD3" w:rsidP="00363CD3">
      <w:pPr>
        <w:numPr>
          <w:ilvl w:val="1"/>
          <w:numId w:val="9"/>
        </w:numPr>
      </w:pPr>
      <w:r w:rsidRPr="00363CD3">
        <w:t>What does this chapter reveal about God’s promises across time?</w:t>
      </w:r>
    </w:p>
    <w:p w14:paraId="19673D52" w14:textId="77777777" w:rsidR="00363CD3" w:rsidRPr="00363CD3" w:rsidRDefault="00363CD3" w:rsidP="00363CD3">
      <w:pPr>
        <w:numPr>
          <w:ilvl w:val="0"/>
          <w:numId w:val="8"/>
        </w:numPr>
      </w:pPr>
      <w:r w:rsidRPr="00363CD3">
        <w:t>Historical Note: By citing Abraham, Paul appeals to Jewish roots while extending the promise to Gentiles, addressing the Roman church’s ethnic divide.</w:t>
      </w:r>
    </w:p>
    <w:p w14:paraId="28A82777" w14:textId="77777777" w:rsidR="00363CD3" w:rsidRPr="00363CD3" w:rsidRDefault="00363CD3" w:rsidP="00363CD3">
      <w:r w:rsidRPr="00363CD3">
        <w:pict w14:anchorId="6C836006">
          <v:rect id="_x0000_i1038" style="width:0;height:1.5pt" o:hralign="center" o:hrstd="t" o:hrnoshade="t" o:hr="t" fillcolor="black" stroked="f"/>
        </w:pict>
      </w:r>
    </w:p>
    <w:p w14:paraId="55FECE4E" w14:textId="77777777" w:rsidR="00363CD3" w:rsidRPr="00363CD3" w:rsidRDefault="00363CD3" w:rsidP="00363CD3">
      <w:r w:rsidRPr="00363CD3">
        <w:t>Overall Themes Across Romans 1-4</w:t>
      </w:r>
    </w:p>
    <w:p w14:paraId="2B3D6A84" w14:textId="77777777" w:rsidR="00363CD3" w:rsidRPr="00363CD3" w:rsidRDefault="00363CD3" w:rsidP="00363CD3">
      <w:pPr>
        <w:numPr>
          <w:ilvl w:val="0"/>
          <w:numId w:val="10"/>
        </w:numPr>
      </w:pPr>
      <w:r w:rsidRPr="00363CD3">
        <w:t>Gospel Power: Salvation is for all, rooted in faith, not human effort.</w:t>
      </w:r>
    </w:p>
    <w:p w14:paraId="6E2C1E2C" w14:textId="77777777" w:rsidR="00363CD3" w:rsidRPr="00363CD3" w:rsidRDefault="00363CD3" w:rsidP="00363CD3">
      <w:pPr>
        <w:numPr>
          <w:ilvl w:val="0"/>
          <w:numId w:val="10"/>
        </w:numPr>
      </w:pPr>
      <w:r w:rsidRPr="00363CD3">
        <w:t>Universal Need: Sin levels the playing field; no group has an advantage.</w:t>
      </w:r>
    </w:p>
    <w:p w14:paraId="2D8E5E1E" w14:textId="77777777" w:rsidR="00363CD3" w:rsidRPr="00363CD3" w:rsidRDefault="00363CD3" w:rsidP="00363CD3">
      <w:pPr>
        <w:numPr>
          <w:ilvl w:val="0"/>
          <w:numId w:val="10"/>
        </w:numPr>
      </w:pPr>
      <w:r w:rsidRPr="00363CD3">
        <w:t>Faith’s Primacy: From Abraham to Christ, righteousness comes by believing God’s promise.</w:t>
      </w:r>
    </w:p>
    <w:p w14:paraId="49BD8089" w14:textId="77777777" w:rsidR="00363CD3" w:rsidRPr="00363CD3" w:rsidRDefault="00363CD3" w:rsidP="00363CD3">
      <w:r w:rsidRPr="00363CD3">
        <w:t>Study Tips</w:t>
      </w:r>
    </w:p>
    <w:p w14:paraId="05F8E73B" w14:textId="77777777" w:rsidR="00363CD3" w:rsidRPr="00363CD3" w:rsidRDefault="00363CD3" w:rsidP="00363CD3">
      <w:pPr>
        <w:numPr>
          <w:ilvl w:val="0"/>
          <w:numId w:val="11"/>
        </w:numPr>
      </w:pPr>
      <w:r w:rsidRPr="00363CD3">
        <w:t>Trace the Argument: Follow Paul’s logic from sin (</w:t>
      </w:r>
      <w:proofErr w:type="spellStart"/>
      <w:r w:rsidRPr="00363CD3">
        <w:t>ch.</w:t>
      </w:r>
      <w:proofErr w:type="spellEnd"/>
      <w:r w:rsidRPr="00363CD3">
        <w:t xml:space="preserve"> 1-2) to solution (</w:t>
      </w:r>
      <w:proofErr w:type="spellStart"/>
      <w:r w:rsidRPr="00363CD3">
        <w:t>ch.</w:t>
      </w:r>
      <w:proofErr w:type="spellEnd"/>
      <w:r w:rsidRPr="00363CD3">
        <w:t xml:space="preserve"> 3-4).</w:t>
      </w:r>
    </w:p>
    <w:p w14:paraId="38CB85A5" w14:textId="77777777" w:rsidR="00363CD3" w:rsidRPr="00363CD3" w:rsidRDefault="00363CD3" w:rsidP="00363CD3">
      <w:pPr>
        <w:numPr>
          <w:ilvl w:val="0"/>
          <w:numId w:val="11"/>
        </w:numPr>
      </w:pPr>
      <w:r w:rsidRPr="00363CD3">
        <w:t>Cultural Lens: Reflect on how Rome’s diversity mirrors modern churches.</w:t>
      </w:r>
    </w:p>
    <w:p w14:paraId="72D2E228" w14:textId="77777777" w:rsidR="00363CD3" w:rsidRPr="00363CD3" w:rsidRDefault="00363CD3" w:rsidP="00363CD3">
      <w:pPr>
        <w:numPr>
          <w:ilvl w:val="0"/>
          <w:numId w:val="11"/>
        </w:numPr>
      </w:pPr>
      <w:r w:rsidRPr="00363CD3">
        <w:t>Scripture Links: Cross-reference Genesis 15 (Abraham) and Old Testament quotes (e.g., Romans 3:10-18).</w:t>
      </w:r>
    </w:p>
    <w:p w14:paraId="463CBE83" w14:textId="77777777" w:rsidR="002A32D9" w:rsidRDefault="002A32D9"/>
    <w:sectPr w:rsidR="002A32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43026"/>
    <w:multiLevelType w:val="hybridMultilevel"/>
    <w:tmpl w:val="BA784056"/>
    <w:lvl w:ilvl="0" w:tplc="824AE9BE">
      <w:start w:val="1"/>
      <w:numFmt w:val="bullet"/>
      <w:lvlText w:val=""/>
      <w:lvlJc w:val="left"/>
      <w:pPr>
        <w:tabs>
          <w:tab w:val="num" w:pos="720"/>
        </w:tabs>
        <w:ind w:left="720" w:hanging="360"/>
      </w:pPr>
      <w:rPr>
        <w:rFonts w:ascii="Symbol" w:hAnsi="Symbol" w:hint="default"/>
        <w:sz w:val="20"/>
      </w:rPr>
    </w:lvl>
    <w:lvl w:ilvl="1" w:tplc="D6841BC8">
      <w:start w:val="1"/>
      <w:numFmt w:val="decimal"/>
      <w:lvlText w:val="%2."/>
      <w:lvlJc w:val="left"/>
      <w:pPr>
        <w:tabs>
          <w:tab w:val="num" w:pos="1440"/>
        </w:tabs>
        <w:ind w:left="1440" w:hanging="360"/>
      </w:pPr>
    </w:lvl>
    <w:lvl w:ilvl="2" w:tplc="2BA0F290" w:tentative="1">
      <w:start w:val="1"/>
      <w:numFmt w:val="bullet"/>
      <w:lvlText w:val=""/>
      <w:lvlJc w:val="left"/>
      <w:pPr>
        <w:tabs>
          <w:tab w:val="num" w:pos="2160"/>
        </w:tabs>
        <w:ind w:left="2160" w:hanging="360"/>
      </w:pPr>
      <w:rPr>
        <w:rFonts w:ascii="Wingdings" w:hAnsi="Wingdings" w:hint="default"/>
        <w:sz w:val="20"/>
      </w:rPr>
    </w:lvl>
    <w:lvl w:ilvl="3" w:tplc="27707478" w:tentative="1">
      <w:start w:val="1"/>
      <w:numFmt w:val="bullet"/>
      <w:lvlText w:val=""/>
      <w:lvlJc w:val="left"/>
      <w:pPr>
        <w:tabs>
          <w:tab w:val="num" w:pos="2880"/>
        </w:tabs>
        <w:ind w:left="2880" w:hanging="360"/>
      </w:pPr>
      <w:rPr>
        <w:rFonts w:ascii="Wingdings" w:hAnsi="Wingdings" w:hint="default"/>
        <w:sz w:val="20"/>
      </w:rPr>
    </w:lvl>
    <w:lvl w:ilvl="4" w:tplc="9738A370" w:tentative="1">
      <w:start w:val="1"/>
      <w:numFmt w:val="bullet"/>
      <w:lvlText w:val=""/>
      <w:lvlJc w:val="left"/>
      <w:pPr>
        <w:tabs>
          <w:tab w:val="num" w:pos="3600"/>
        </w:tabs>
        <w:ind w:left="3600" w:hanging="360"/>
      </w:pPr>
      <w:rPr>
        <w:rFonts w:ascii="Wingdings" w:hAnsi="Wingdings" w:hint="default"/>
        <w:sz w:val="20"/>
      </w:rPr>
    </w:lvl>
    <w:lvl w:ilvl="5" w:tplc="AB3222D8" w:tentative="1">
      <w:start w:val="1"/>
      <w:numFmt w:val="bullet"/>
      <w:lvlText w:val=""/>
      <w:lvlJc w:val="left"/>
      <w:pPr>
        <w:tabs>
          <w:tab w:val="num" w:pos="4320"/>
        </w:tabs>
        <w:ind w:left="4320" w:hanging="360"/>
      </w:pPr>
      <w:rPr>
        <w:rFonts w:ascii="Wingdings" w:hAnsi="Wingdings" w:hint="default"/>
        <w:sz w:val="20"/>
      </w:rPr>
    </w:lvl>
    <w:lvl w:ilvl="6" w:tplc="FD262132" w:tentative="1">
      <w:start w:val="1"/>
      <w:numFmt w:val="bullet"/>
      <w:lvlText w:val=""/>
      <w:lvlJc w:val="left"/>
      <w:pPr>
        <w:tabs>
          <w:tab w:val="num" w:pos="5040"/>
        </w:tabs>
        <w:ind w:left="5040" w:hanging="360"/>
      </w:pPr>
      <w:rPr>
        <w:rFonts w:ascii="Wingdings" w:hAnsi="Wingdings" w:hint="default"/>
        <w:sz w:val="20"/>
      </w:rPr>
    </w:lvl>
    <w:lvl w:ilvl="7" w:tplc="D5A8234E" w:tentative="1">
      <w:start w:val="1"/>
      <w:numFmt w:val="bullet"/>
      <w:lvlText w:val=""/>
      <w:lvlJc w:val="left"/>
      <w:pPr>
        <w:tabs>
          <w:tab w:val="num" w:pos="5760"/>
        </w:tabs>
        <w:ind w:left="5760" w:hanging="360"/>
      </w:pPr>
      <w:rPr>
        <w:rFonts w:ascii="Wingdings" w:hAnsi="Wingdings" w:hint="default"/>
        <w:sz w:val="20"/>
      </w:rPr>
    </w:lvl>
    <w:lvl w:ilvl="8" w:tplc="D9B48F2C"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C1F9F"/>
    <w:multiLevelType w:val="multilevel"/>
    <w:tmpl w:val="7C622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AD672C"/>
    <w:multiLevelType w:val="multilevel"/>
    <w:tmpl w:val="BCA820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9C3140"/>
    <w:multiLevelType w:val="multilevel"/>
    <w:tmpl w:val="4B044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354015"/>
    <w:multiLevelType w:val="hybridMultilevel"/>
    <w:tmpl w:val="3CA62D04"/>
    <w:lvl w:ilvl="0" w:tplc="6A386992">
      <w:start w:val="1"/>
      <w:numFmt w:val="bullet"/>
      <w:lvlText w:val=""/>
      <w:lvlJc w:val="left"/>
      <w:pPr>
        <w:tabs>
          <w:tab w:val="num" w:pos="720"/>
        </w:tabs>
        <w:ind w:left="720" w:hanging="360"/>
      </w:pPr>
      <w:rPr>
        <w:rFonts w:ascii="Symbol" w:hAnsi="Symbol" w:hint="default"/>
        <w:sz w:val="20"/>
      </w:rPr>
    </w:lvl>
    <w:lvl w:ilvl="1" w:tplc="93607306">
      <w:start w:val="1"/>
      <w:numFmt w:val="decimal"/>
      <w:lvlText w:val="%2."/>
      <w:lvlJc w:val="left"/>
      <w:pPr>
        <w:tabs>
          <w:tab w:val="num" w:pos="1440"/>
        </w:tabs>
        <w:ind w:left="1440" w:hanging="360"/>
      </w:pPr>
    </w:lvl>
    <w:lvl w:ilvl="2" w:tplc="0E54F6BE" w:tentative="1">
      <w:start w:val="1"/>
      <w:numFmt w:val="bullet"/>
      <w:lvlText w:val=""/>
      <w:lvlJc w:val="left"/>
      <w:pPr>
        <w:tabs>
          <w:tab w:val="num" w:pos="2160"/>
        </w:tabs>
        <w:ind w:left="2160" w:hanging="360"/>
      </w:pPr>
      <w:rPr>
        <w:rFonts w:ascii="Wingdings" w:hAnsi="Wingdings" w:hint="default"/>
        <w:sz w:val="20"/>
      </w:rPr>
    </w:lvl>
    <w:lvl w:ilvl="3" w:tplc="8DB01686" w:tentative="1">
      <w:start w:val="1"/>
      <w:numFmt w:val="bullet"/>
      <w:lvlText w:val=""/>
      <w:lvlJc w:val="left"/>
      <w:pPr>
        <w:tabs>
          <w:tab w:val="num" w:pos="2880"/>
        </w:tabs>
        <w:ind w:left="2880" w:hanging="360"/>
      </w:pPr>
      <w:rPr>
        <w:rFonts w:ascii="Wingdings" w:hAnsi="Wingdings" w:hint="default"/>
        <w:sz w:val="20"/>
      </w:rPr>
    </w:lvl>
    <w:lvl w:ilvl="4" w:tplc="7124E936" w:tentative="1">
      <w:start w:val="1"/>
      <w:numFmt w:val="bullet"/>
      <w:lvlText w:val=""/>
      <w:lvlJc w:val="left"/>
      <w:pPr>
        <w:tabs>
          <w:tab w:val="num" w:pos="3600"/>
        </w:tabs>
        <w:ind w:left="3600" w:hanging="360"/>
      </w:pPr>
      <w:rPr>
        <w:rFonts w:ascii="Wingdings" w:hAnsi="Wingdings" w:hint="default"/>
        <w:sz w:val="20"/>
      </w:rPr>
    </w:lvl>
    <w:lvl w:ilvl="5" w:tplc="552612D4" w:tentative="1">
      <w:start w:val="1"/>
      <w:numFmt w:val="bullet"/>
      <w:lvlText w:val=""/>
      <w:lvlJc w:val="left"/>
      <w:pPr>
        <w:tabs>
          <w:tab w:val="num" w:pos="4320"/>
        </w:tabs>
        <w:ind w:left="4320" w:hanging="360"/>
      </w:pPr>
      <w:rPr>
        <w:rFonts w:ascii="Wingdings" w:hAnsi="Wingdings" w:hint="default"/>
        <w:sz w:val="20"/>
      </w:rPr>
    </w:lvl>
    <w:lvl w:ilvl="6" w:tplc="AC3CF244" w:tentative="1">
      <w:start w:val="1"/>
      <w:numFmt w:val="bullet"/>
      <w:lvlText w:val=""/>
      <w:lvlJc w:val="left"/>
      <w:pPr>
        <w:tabs>
          <w:tab w:val="num" w:pos="5040"/>
        </w:tabs>
        <w:ind w:left="5040" w:hanging="360"/>
      </w:pPr>
      <w:rPr>
        <w:rFonts w:ascii="Wingdings" w:hAnsi="Wingdings" w:hint="default"/>
        <w:sz w:val="20"/>
      </w:rPr>
    </w:lvl>
    <w:lvl w:ilvl="7" w:tplc="ABCEA5E4" w:tentative="1">
      <w:start w:val="1"/>
      <w:numFmt w:val="bullet"/>
      <w:lvlText w:val=""/>
      <w:lvlJc w:val="left"/>
      <w:pPr>
        <w:tabs>
          <w:tab w:val="num" w:pos="5760"/>
        </w:tabs>
        <w:ind w:left="5760" w:hanging="360"/>
      </w:pPr>
      <w:rPr>
        <w:rFonts w:ascii="Wingdings" w:hAnsi="Wingdings" w:hint="default"/>
        <w:sz w:val="20"/>
      </w:rPr>
    </w:lvl>
    <w:lvl w:ilvl="8" w:tplc="C75E1240"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67745C"/>
    <w:multiLevelType w:val="multilevel"/>
    <w:tmpl w:val="661CE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4C2B5D"/>
    <w:multiLevelType w:val="multilevel"/>
    <w:tmpl w:val="82F8D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7E4D07"/>
    <w:multiLevelType w:val="multilevel"/>
    <w:tmpl w:val="988A79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C91508"/>
    <w:multiLevelType w:val="hybridMultilevel"/>
    <w:tmpl w:val="242E71FA"/>
    <w:lvl w:ilvl="0" w:tplc="06A42808">
      <w:start w:val="1"/>
      <w:numFmt w:val="bullet"/>
      <w:lvlText w:val=""/>
      <w:lvlJc w:val="left"/>
      <w:pPr>
        <w:tabs>
          <w:tab w:val="num" w:pos="720"/>
        </w:tabs>
        <w:ind w:left="720" w:hanging="360"/>
      </w:pPr>
      <w:rPr>
        <w:rFonts w:ascii="Symbol" w:hAnsi="Symbol" w:hint="default"/>
        <w:sz w:val="20"/>
      </w:rPr>
    </w:lvl>
    <w:lvl w:ilvl="1" w:tplc="177414D8">
      <w:start w:val="1"/>
      <w:numFmt w:val="decimal"/>
      <w:lvlText w:val="%2."/>
      <w:lvlJc w:val="left"/>
      <w:pPr>
        <w:tabs>
          <w:tab w:val="num" w:pos="1440"/>
        </w:tabs>
        <w:ind w:left="1440" w:hanging="360"/>
      </w:pPr>
    </w:lvl>
    <w:lvl w:ilvl="2" w:tplc="F168E2D4" w:tentative="1">
      <w:start w:val="1"/>
      <w:numFmt w:val="bullet"/>
      <w:lvlText w:val=""/>
      <w:lvlJc w:val="left"/>
      <w:pPr>
        <w:tabs>
          <w:tab w:val="num" w:pos="2160"/>
        </w:tabs>
        <w:ind w:left="2160" w:hanging="360"/>
      </w:pPr>
      <w:rPr>
        <w:rFonts w:ascii="Wingdings" w:hAnsi="Wingdings" w:hint="default"/>
        <w:sz w:val="20"/>
      </w:rPr>
    </w:lvl>
    <w:lvl w:ilvl="3" w:tplc="8402D45C" w:tentative="1">
      <w:start w:val="1"/>
      <w:numFmt w:val="bullet"/>
      <w:lvlText w:val=""/>
      <w:lvlJc w:val="left"/>
      <w:pPr>
        <w:tabs>
          <w:tab w:val="num" w:pos="2880"/>
        </w:tabs>
        <w:ind w:left="2880" w:hanging="360"/>
      </w:pPr>
      <w:rPr>
        <w:rFonts w:ascii="Wingdings" w:hAnsi="Wingdings" w:hint="default"/>
        <w:sz w:val="20"/>
      </w:rPr>
    </w:lvl>
    <w:lvl w:ilvl="4" w:tplc="620012F8" w:tentative="1">
      <w:start w:val="1"/>
      <w:numFmt w:val="bullet"/>
      <w:lvlText w:val=""/>
      <w:lvlJc w:val="left"/>
      <w:pPr>
        <w:tabs>
          <w:tab w:val="num" w:pos="3600"/>
        </w:tabs>
        <w:ind w:left="3600" w:hanging="360"/>
      </w:pPr>
      <w:rPr>
        <w:rFonts w:ascii="Wingdings" w:hAnsi="Wingdings" w:hint="default"/>
        <w:sz w:val="20"/>
      </w:rPr>
    </w:lvl>
    <w:lvl w:ilvl="5" w:tplc="FF142CB0" w:tentative="1">
      <w:start w:val="1"/>
      <w:numFmt w:val="bullet"/>
      <w:lvlText w:val=""/>
      <w:lvlJc w:val="left"/>
      <w:pPr>
        <w:tabs>
          <w:tab w:val="num" w:pos="4320"/>
        </w:tabs>
        <w:ind w:left="4320" w:hanging="360"/>
      </w:pPr>
      <w:rPr>
        <w:rFonts w:ascii="Wingdings" w:hAnsi="Wingdings" w:hint="default"/>
        <w:sz w:val="20"/>
      </w:rPr>
    </w:lvl>
    <w:lvl w:ilvl="6" w:tplc="B8D0B25E" w:tentative="1">
      <w:start w:val="1"/>
      <w:numFmt w:val="bullet"/>
      <w:lvlText w:val=""/>
      <w:lvlJc w:val="left"/>
      <w:pPr>
        <w:tabs>
          <w:tab w:val="num" w:pos="5040"/>
        </w:tabs>
        <w:ind w:left="5040" w:hanging="360"/>
      </w:pPr>
      <w:rPr>
        <w:rFonts w:ascii="Wingdings" w:hAnsi="Wingdings" w:hint="default"/>
        <w:sz w:val="20"/>
      </w:rPr>
    </w:lvl>
    <w:lvl w:ilvl="7" w:tplc="324E2454" w:tentative="1">
      <w:start w:val="1"/>
      <w:numFmt w:val="bullet"/>
      <w:lvlText w:val=""/>
      <w:lvlJc w:val="left"/>
      <w:pPr>
        <w:tabs>
          <w:tab w:val="num" w:pos="5760"/>
        </w:tabs>
        <w:ind w:left="5760" w:hanging="360"/>
      </w:pPr>
      <w:rPr>
        <w:rFonts w:ascii="Wingdings" w:hAnsi="Wingdings" w:hint="default"/>
        <w:sz w:val="20"/>
      </w:rPr>
    </w:lvl>
    <w:lvl w:ilvl="8" w:tplc="EF24D024"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6347F3"/>
    <w:multiLevelType w:val="hybridMultilevel"/>
    <w:tmpl w:val="EF620348"/>
    <w:lvl w:ilvl="0" w:tplc="1D6C27C0">
      <w:start w:val="1"/>
      <w:numFmt w:val="bullet"/>
      <w:lvlText w:val=""/>
      <w:lvlJc w:val="left"/>
      <w:pPr>
        <w:tabs>
          <w:tab w:val="num" w:pos="720"/>
        </w:tabs>
        <w:ind w:left="720" w:hanging="360"/>
      </w:pPr>
      <w:rPr>
        <w:rFonts w:ascii="Symbol" w:hAnsi="Symbol" w:hint="default"/>
        <w:sz w:val="20"/>
      </w:rPr>
    </w:lvl>
    <w:lvl w:ilvl="1" w:tplc="74682578">
      <w:start w:val="1"/>
      <w:numFmt w:val="decimal"/>
      <w:lvlText w:val="%2."/>
      <w:lvlJc w:val="left"/>
      <w:pPr>
        <w:tabs>
          <w:tab w:val="num" w:pos="1440"/>
        </w:tabs>
        <w:ind w:left="1440" w:hanging="360"/>
      </w:pPr>
    </w:lvl>
    <w:lvl w:ilvl="2" w:tplc="F0823D38" w:tentative="1">
      <w:start w:val="1"/>
      <w:numFmt w:val="bullet"/>
      <w:lvlText w:val=""/>
      <w:lvlJc w:val="left"/>
      <w:pPr>
        <w:tabs>
          <w:tab w:val="num" w:pos="2160"/>
        </w:tabs>
        <w:ind w:left="2160" w:hanging="360"/>
      </w:pPr>
      <w:rPr>
        <w:rFonts w:ascii="Wingdings" w:hAnsi="Wingdings" w:hint="default"/>
        <w:sz w:val="20"/>
      </w:rPr>
    </w:lvl>
    <w:lvl w:ilvl="3" w:tplc="10BAF65E" w:tentative="1">
      <w:start w:val="1"/>
      <w:numFmt w:val="bullet"/>
      <w:lvlText w:val=""/>
      <w:lvlJc w:val="left"/>
      <w:pPr>
        <w:tabs>
          <w:tab w:val="num" w:pos="2880"/>
        </w:tabs>
        <w:ind w:left="2880" w:hanging="360"/>
      </w:pPr>
      <w:rPr>
        <w:rFonts w:ascii="Wingdings" w:hAnsi="Wingdings" w:hint="default"/>
        <w:sz w:val="20"/>
      </w:rPr>
    </w:lvl>
    <w:lvl w:ilvl="4" w:tplc="2C040E0C" w:tentative="1">
      <w:start w:val="1"/>
      <w:numFmt w:val="bullet"/>
      <w:lvlText w:val=""/>
      <w:lvlJc w:val="left"/>
      <w:pPr>
        <w:tabs>
          <w:tab w:val="num" w:pos="3600"/>
        </w:tabs>
        <w:ind w:left="3600" w:hanging="360"/>
      </w:pPr>
      <w:rPr>
        <w:rFonts w:ascii="Wingdings" w:hAnsi="Wingdings" w:hint="default"/>
        <w:sz w:val="20"/>
      </w:rPr>
    </w:lvl>
    <w:lvl w:ilvl="5" w:tplc="1EFE676C" w:tentative="1">
      <w:start w:val="1"/>
      <w:numFmt w:val="bullet"/>
      <w:lvlText w:val=""/>
      <w:lvlJc w:val="left"/>
      <w:pPr>
        <w:tabs>
          <w:tab w:val="num" w:pos="4320"/>
        </w:tabs>
        <w:ind w:left="4320" w:hanging="360"/>
      </w:pPr>
      <w:rPr>
        <w:rFonts w:ascii="Wingdings" w:hAnsi="Wingdings" w:hint="default"/>
        <w:sz w:val="20"/>
      </w:rPr>
    </w:lvl>
    <w:lvl w:ilvl="6" w:tplc="2E803AF8" w:tentative="1">
      <w:start w:val="1"/>
      <w:numFmt w:val="bullet"/>
      <w:lvlText w:val=""/>
      <w:lvlJc w:val="left"/>
      <w:pPr>
        <w:tabs>
          <w:tab w:val="num" w:pos="5040"/>
        </w:tabs>
        <w:ind w:left="5040" w:hanging="360"/>
      </w:pPr>
      <w:rPr>
        <w:rFonts w:ascii="Wingdings" w:hAnsi="Wingdings" w:hint="default"/>
        <w:sz w:val="20"/>
      </w:rPr>
    </w:lvl>
    <w:lvl w:ilvl="7" w:tplc="C5AAC23C" w:tentative="1">
      <w:start w:val="1"/>
      <w:numFmt w:val="bullet"/>
      <w:lvlText w:val=""/>
      <w:lvlJc w:val="left"/>
      <w:pPr>
        <w:tabs>
          <w:tab w:val="num" w:pos="5760"/>
        </w:tabs>
        <w:ind w:left="5760" w:hanging="360"/>
      </w:pPr>
      <w:rPr>
        <w:rFonts w:ascii="Wingdings" w:hAnsi="Wingdings" w:hint="default"/>
        <w:sz w:val="20"/>
      </w:rPr>
    </w:lvl>
    <w:lvl w:ilvl="8" w:tplc="244E449A"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AA1965"/>
    <w:multiLevelType w:val="multilevel"/>
    <w:tmpl w:val="C85E3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7175823">
    <w:abstractNumId w:val="2"/>
  </w:num>
  <w:num w:numId="2" w16cid:durableId="164176733">
    <w:abstractNumId w:val="1"/>
  </w:num>
  <w:num w:numId="3" w16cid:durableId="1188373774">
    <w:abstractNumId w:val="8"/>
  </w:num>
  <w:num w:numId="4" w16cid:durableId="1253855212">
    <w:abstractNumId w:val="10"/>
  </w:num>
  <w:num w:numId="5" w16cid:durableId="931815754">
    <w:abstractNumId w:val="4"/>
  </w:num>
  <w:num w:numId="6" w16cid:durableId="1315912078">
    <w:abstractNumId w:val="5"/>
  </w:num>
  <w:num w:numId="7" w16cid:durableId="552810261">
    <w:abstractNumId w:val="9"/>
  </w:num>
  <w:num w:numId="8" w16cid:durableId="804080365">
    <w:abstractNumId w:val="7"/>
  </w:num>
  <w:num w:numId="9" w16cid:durableId="2047828998">
    <w:abstractNumId w:val="0"/>
  </w:num>
  <w:num w:numId="10" w16cid:durableId="127356683">
    <w:abstractNumId w:val="6"/>
  </w:num>
  <w:num w:numId="11" w16cid:durableId="9688250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CD3"/>
    <w:rsid w:val="002A32D9"/>
    <w:rsid w:val="00363CD3"/>
    <w:rsid w:val="005E259F"/>
    <w:rsid w:val="00E92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23BE1"/>
  <w15:chartTrackingRefBased/>
  <w15:docId w15:val="{98BCE094-1F34-4B77-9E75-6F62D4FA7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3C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3C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3C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3C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3C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3C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3C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3C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3C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C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3C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3C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3C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3C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3C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3C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3C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3CD3"/>
    <w:rPr>
      <w:rFonts w:eastAsiaTheme="majorEastAsia" w:cstheme="majorBidi"/>
      <w:color w:val="272727" w:themeColor="text1" w:themeTint="D8"/>
    </w:rPr>
  </w:style>
  <w:style w:type="paragraph" w:styleId="Title">
    <w:name w:val="Title"/>
    <w:basedOn w:val="Normal"/>
    <w:next w:val="Normal"/>
    <w:link w:val="TitleChar"/>
    <w:uiPriority w:val="10"/>
    <w:qFormat/>
    <w:rsid w:val="00363C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3C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3C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3C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3CD3"/>
    <w:pPr>
      <w:spacing w:before="160"/>
      <w:jc w:val="center"/>
    </w:pPr>
    <w:rPr>
      <w:i/>
      <w:iCs/>
      <w:color w:val="404040" w:themeColor="text1" w:themeTint="BF"/>
    </w:rPr>
  </w:style>
  <w:style w:type="character" w:customStyle="1" w:styleId="QuoteChar">
    <w:name w:val="Quote Char"/>
    <w:basedOn w:val="DefaultParagraphFont"/>
    <w:link w:val="Quote"/>
    <w:uiPriority w:val="29"/>
    <w:rsid w:val="00363CD3"/>
    <w:rPr>
      <w:i/>
      <w:iCs/>
      <w:color w:val="404040" w:themeColor="text1" w:themeTint="BF"/>
    </w:rPr>
  </w:style>
  <w:style w:type="paragraph" w:styleId="ListParagraph">
    <w:name w:val="List Paragraph"/>
    <w:basedOn w:val="Normal"/>
    <w:uiPriority w:val="34"/>
    <w:qFormat/>
    <w:rsid w:val="00363CD3"/>
    <w:pPr>
      <w:ind w:left="720"/>
      <w:contextualSpacing/>
    </w:pPr>
  </w:style>
  <w:style w:type="character" w:styleId="IntenseEmphasis">
    <w:name w:val="Intense Emphasis"/>
    <w:basedOn w:val="DefaultParagraphFont"/>
    <w:uiPriority w:val="21"/>
    <w:qFormat/>
    <w:rsid w:val="00363CD3"/>
    <w:rPr>
      <w:i/>
      <w:iCs/>
      <w:color w:val="0F4761" w:themeColor="accent1" w:themeShade="BF"/>
    </w:rPr>
  </w:style>
  <w:style w:type="paragraph" w:styleId="IntenseQuote">
    <w:name w:val="Intense Quote"/>
    <w:basedOn w:val="Normal"/>
    <w:next w:val="Normal"/>
    <w:link w:val="IntenseQuoteChar"/>
    <w:uiPriority w:val="30"/>
    <w:qFormat/>
    <w:rsid w:val="00363C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3CD3"/>
    <w:rPr>
      <w:i/>
      <w:iCs/>
      <w:color w:val="0F4761" w:themeColor="accent1" w:themeShade="BF"/>
    </w:rPr>
  </w:style>
  <w:style w:type="character" w:styleId="IntenseReference">
    <w:name w:val="Intense Reference"/>
    <w:basedOn w:val="DefaultParagraphFont"/>
    <w:uiPriority w:val="32"/>
    <w:qFormat/>
    <w:rsid w:val="00363C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111484">
      <w:bodyDiv w:val="1"/>
      <w:marLeft w:val="0"/>
      <w:marRight w:val="0"/>
      <w:marTop w:val="0"/>
      <w:marBottom w:val="0"/>
      <w:divBdr>
        <w:top w:val="none" w:sz="0" w:space="0" w:color="auto"/>
        <w:left w:val="none" w:sz="0" w:space="0" w:color="auto"/>
        <w:bottom w:val="none" w:sz="0" w:space="0" w:color="auto"/>
        <w:right w:val="none" w:sz="0" w:space="0" w:color="auto"/>
      </w:divBdr>
      <w:divsChild>
        <w:div w:id="1445272225">
          <w:marLeft w:val="0"/>
          <w:marRight w:val="0"/>
          <w:marTop w:val="0"/>
          <w:marBottom w:val="0"/>
          <w:divBdr>
            <w:top w:val="none" w:sz="0" w:space="0" w:color="auto"/>
            <w:left w:val="none" w:sz="0" w:space="0" w:color="auto"/>
            <w:bottom w:val="none" w:sz="0" w:space="0" w:color="auto"/>
            <w:right w:val="none" w:sz="0" w:space="0" w:color="auto"/>
          </w:divBdr>
          <w:divsChild>
            <w:div w:id="1941447123">
              <w:marLeft w:val="0"/>
              <w:marRight w:val="0"/>
              <w:marTop w:val="312"/>
              <w:marBottom w:val="144"/>
              <w:divBdr>
                <w:top w:val="single" w:sz="2" w:space="0" w:color="000000"/>
                <w:left w:val="single" w:sz="2" w:space="0" w:color="000000"/>
                <w:bottom w:val="single" w:sz="2" w:space="0" w:color="000000"/>
                <w:right w:val="single" w:sz="2" w:space="0" w:color="000000"/>
              </w:divBdr>
            </w:div>
            <w:div w:id="1101148792">
              <w:marLeft w:val="0"/>
              <w:marRight w:val="0"/>
              <w:marTop w:val="0"/>
              <w:marBottom w:val="0"/>
              <w:divBdr>
                <w:top w:val="single" w:sz="2" w:space="0" w:color="000000"/>
                <w:left w:val="single" w:sz="2" w:space="0" w:color="000000"/>
                <w:bottom w:val="single" w:sz="2" w:space="0" w:color="000000"/>
                <w:right w:val="single" w:sz="2" w:space="0" w:color="000000"/>
              </w:divBdr>
            </w:div>
            <w:div w:id="760570007">
              <w:marLeft w:val="0"/>
              <w:marRight w:val="0"/>
              <w:marTop w:val="0"/>
              <w:marBottom w:val="0"/>
              <w:divBdr>
                <w:top w:val="single" w:sz="2" w:space="0" w:color="000000"/>
                <w:left w:val="single" w:sz="2" w:space="0" w:color="000000"/>
                <w:bottom w:val="single" w:sz="2" w:space="0" w:color="000000"/>
                <w:right w:val="single" w:sz="2" w:space="0" w:color="000000"/>
              </w:divBdr>
            </w:div>
            <w:div w:id="815300569">
              <w:marLeft w:val="0"/>
              <w:marRight w:val="0"/>
              <w:marTop w:val="0"/>
              <w:marBottom w:val="0"/>
              <w:divBdr>
                <w:top w:val="single" w:sz="2" w:space="0" w:color="000000"/>
                <w:left w:val="single" w:sz="2" w:space="0" w:color="000000"/>
                <w:bottom w:val="single" w:sz="2" w:space="0" w:color="000000"/>
                <w:right w:val="single" w:sz="2" w:space="0" w:color="000000"/>
              </w:divBdr>
            </w:div>
            <w:div w:id="1244997542">
              <w:marLeft w:val="0"/>
              <w:marRight w:val="0"/>
              <w:marTop w:val="0"/>
              <w:marBottom w:val="0"/>
              <w:divBdr>
                <w:top w:val="single" w:sz="2" w:space="0" w:color="000000"/>
                <w:left w:val="single" w:sz="2" w:space="0" w:color="000000"/>
                <w:bottom w:val="single" w:sz="2" w:space="0" w:color="000000"/>
                <w:right w:val="single" w:sz="2" w:space="0" w:color="000000"/>
              </w:divBdr>
            </w:div>
            <w:div w:id="670524373">
              <w:marLeft w:val="0"/>
              <w:marRight w:val="0"/>
              <w:marTop w:val="0"/>
              <w:marBottom w:val="0"/>
              <w:divBdr>
                <w:top w:val="single" w:sz="2" w:space="0" w:color="000000"/>
                <w:left w:val="single" w:sz="2" w:space="0" w:color="000000"/>
                <w:bottom w:val="single" w:sz="2" w:space="0" w:color="000000"/>
                <w:right w:val="single" w:sz="2" w:space="0" w:color="000000"/>
              </w:divBdr>
            </w:div>
            <w:div w:id="411044470">
              <w:marLeft w:val="0"/>
              <w:marRight w:val="0"/>
              <w:marTop w:val="0"/>
              <w:marBottom w:val="0"/>
              <w:divBdr>
                <w:top w:val="single" w:sz="2" w:space="0" w:color="000000"/>
                <w:left w:val="single" w:sz="2" w:space="0" w:color="000000"/>
                <w:bottom w:val="single" w:sz="2" w:space="0" w:color="000000"/>
                <w:right w:val="single" w:sz="2" w:space="0" w:color="000000"/>
              </w:divBdr>
            </w:div>
            <w:div w:id="1288898121">
              <w:marLeft w:val="0"/>
              <w:marRight w:val="0"/>
              <w:marTop w:val="0"/>
              <w:marBottom w:val="0"/>
              <w:divBdr>
                <w:top w:val="single" w:sz="2" w:space="0" w:color="000000"/>
                <w:left w:val="single" w:sz="2" w:space="0" w:color="000000"/>
                <w:bottom w:val="single" w:sz="2" w:space="0" w:color="000000"/>
                <w:right w:val="single" w:sz="2" w:space="0" w:color="000000"/>
              </w:divBdr>
            </w:div>
            <w:div w:id="467015794">
              <w:marLeft w:val="0"/>
              <w:marRight w:val="0"/>
              <w:marTop w:val="0"/>
              <w:marBottom w:val="0"/>
              <w:divBdr>
                <w:top w:val="single" w:sz="2" w:space="0" w:color="000000"/>
                <w:left w:val="single" w:sz="2" w:space="0" w:color="000000"/>
                <w:bottom w:val="single" w:sz="2" w:space="0" w:color="000000"/>
                <w:right w:val="single" w:sz="2" w:space="0" w:color="000000"/>
              </w:divBdr>
            </w:div>
            <w:div w:id="1253902898">
              <w:marLeft w:val="0"/>
              <w:marRight w:val="0"/>
              <w:marTop w:val="312"/>
              <w:marBottom w:val="144"/>
              <w:divBdr>
                <w:top w:val="single" w:sz="2" w:space="0" w:color="000000"/>
                <w:left w:val="single" w:sz="2" w:space="0" w:color="000000"/>
                <w:bottom w:val="single" w:sz="2" w:space="0" w:color="000000"/>
                <w:right w:val="single" w:sz="2" w:space="0" w:color="000000"/>
              </w:divBdr>
            </w:div>
            <w:div w:id="1670138673">
              <w:marLeft w:val="0"/>
              <w:marRight w:val="0"/>
              <w:marTop w:val="0"/>
              <w:marBottom w:val="0"/>
              <w:divBdr>
                <w:top w:val="single" w:sz="2" w:space="0" w:color="000000"/>
                <w:left w:val="single" w:sz="2" w:space="0" w:color="000000"/>
                <w:bottom w:val="single" w:sz="2" w:space="0" w:color="000000"/>
                <w:right w:val="single" w:sz="2" w:space="0" w:color="000000"/>
              </w:divBdr>
            </w:div>
            <w:div w:id="737365727">
              <w:marLeft w:val="0"/>
              <w:marRight w:val="0"/>
              <w:marTop w:val="0"/>
              <w:marBottom w:val="0"/>
              <w:divBdr>
                <w:top w:val="single" w:sz="2" w:space="0" w:color="000000"/>
                <w:left w:val="single" w:sz="2" w:space="0" w:color="000000"/>
                <w:bottom w:val="single" w:sz="2" w:space="0" w:color="000000"/>
                <w:right w:val="single" w:sz="2" w:space="0" w:color="000000"/>
              </w:divBdr>
            </w:div>
            <w:div w:id="1417557525">
              <w:marLeft w:val="0"/>
              <w:marRight w:val="0"/>
              <w:marTop w:val="0"/>
              <w:marBottom w:val="0"/>
              <w:divBdr>
                <w:top w:val="single" w:sz="2" w:space="0" w:color="000000"/>
                <w:left w:val="single" w:sz="2" w:space="0" w:color="000000"/>
                <w:bottom w:val="single" w:sz="2" w:space="0" w:color="000000"/>
                <w:right w:val="single" w:sz="2" w:space="0" w:color="000000"/>
              </w:divBdr>
            </w:div>
            <w:div w:id="1633902276">
              <w:marLeft w:val="0"/>
              <w:marRight w:val="0"/>
              <w:marTop w:val="0"/>
              <w:marBottom w:val="0"/>
              <w:divBdr>
                <w:top w:val="single" w:sz="2" w:space="0" w:color="000000"/>
                <w:left w:val="single" w:sz="2" w:space="0" w:color="000000"/>
                <w:bottom w:val="single" w:sz="2" w:space="0" w:color="000000"/>
                <w:right w:val="single" w:sz="2" w:space="0" w:color="000000"/>
              </w:divBdr>
            </w:div>
            <w:div w:id="495925954">
              <w:marLeft w:val="0"/>
              <w:marRight w:val="0"/>
              <w:marTop w:val="0"/>
              <w:marBottom w:val="0"/>
              <w:divBdr>
                <w:top w:val="single" w:sz="2" w:space="0" w:color="000000"/>
                <w:left w:val="single" w:sz="2" w:space="0" w:color="000000"/>
                <w:bottom w:val="single" w:sz="2" w:space="0" w:color="000000"/>
                <w:right w:val="single" w:sz="2" w:space="0" w:color="000000"/>
              </w:divBdr>
            </w:div>
            <w:div w:id="1124272248">
              <w:marLeft w:val="0"/>
              <w:marRight w:val="0"/>
              <w:marTop w:val="0"/>
              <w:marBottom w:val="0"/>
              <w:divBdr>
                <w:top w:val="single" w:sz="2" w:space="0" w:color="000000"/>
                <w:left w:val="single" w:sz="2" w:space="0" w:color="000000"/>
                <w:bottom w:val="single" w:sz="2" w:space="0" w:color="000000"/>
                <w:right w:val="single" w:sz="2" w:space="0" w:color="000000"/>
              </w:divBdr>
            </w:div>
            <w:div w:id="962928217">
              <w:marLeft w:val="0"/>
              <w:marRight w:val="0"/>
              <w:marTop w:val="0"/>
              <w:marBottom w:val="0"/>
              <w:divBdr>
                <w:top w:val="single" w:sz="2" w:space="0" w:color="000000"/>
                <w:left w:val="single" w:sz="2" w:space="0" w:color="000000"/>
                <w:bottom w:val="single" w:sz="2" w:space="0" w:color="000000"/>
                <w:right w:val="single" w:sz="2" w:space="0" w:color="000000"/>
              </w:divBdr>
            </w:div>
            <w:div w:id="1073041934">
              <w:marLeft w:val="0"/>
              <w:marRight w:val="0"/>
              <w:marTop w:val="0"/>
              <w:marBottom w:val="0"/>
              <w:divBdr>
                <w:top w:val="single" w:sz="2" w:space="0" w:color="000000"/>
                <w:left w:val="single" w:sz="2" w:space="0" w:color="000000"/>
                <w:bottom w:val="single" w:sz="2" w:space="0" w:color="000000"/>
                <w:right w:val="single" w:sz="2" w:space="0" w:color="000000"/>
              </w:divBdr>
            </w:div>
            <w:div w:id="356126725">
              <w:marLeft w:val="0"/>
              <w:marRight w:val="0"/>
              <w:marTop w:val="0"/>
              <w:marBottom w:val="0"/>
              <w:divBdr>
                <w:top w:val="single" w:sz="2" w:space="0" w:color="000000"/>
                <w:left w:val="single" w:sz="2" w:space="0" w:color="000000"/>
                <w:bottom w:val="single" w:sz="2" w:space="0" w:color="000000"/>
                <w:right w:val="single" w:sz="2" w:space="0" w:color="000000"/>
              </w:divBdr>
            </w:div>
            <w:div w:id="677000495">
              <w:marLeft w:val="0"/>
              <w:marRight w:val="0"/>
              <w:marTop w:val="0"/>
              <w:marBottom w:val="0"/>
              <w:divBdr>
                <w:top w:val="single" w:sz="2" w:space="0" w:color="000000"/>
                <w:left w:val="single" w:sz="2" w:space="0" w:color="000000"/>
                <w:bottom w:val="single" w:sz="2" w:space="0" w:color="000000"/>
                <w:right w:val="single" w:sz="2" w:space="0" w:color="000000"/>
              </w:divBdr>
            </w:div>
            <w:div w:id="1851949031">
              <w:marLeft w:val="0"/>
              <w:marRight w:val="0"/>
              <w:marTop w:val="312"/>
              <w:marBottom w:val="144"/>
              <w:divBdr>
                <w:top w:val="single" w:sz="2" w:space="0" w:color="000000"/>
                <w:left w:val="single" w:sz="2" w:space="0" w:color="000000"/>
                <w:bottom w:val="single" w:sz="2" w:space="0" w:color="000000"/>
                <w:right w:val="single" w:sz="2" w:space="0" w:color="000000"/>
              </w:divBdr>
            </w:div>
            <w:div w:id="1154105574">
              <w:marLeft w:val="0"/>
              <w:marRight w:val="0"/>
              <w:marTop w:val="0"/>
              <w:marBottom w:val="0"/>
              <w:divBdr>
                <w:top w:val="single" w:sz="2" w:space="0" w:color="000000"/>
                <w:left w:val="single" w:sz="2" w:space="0" w:color="000000"/>
                <w:bottom w:val="single" w:sz="2" w:space="0" w:color="000000"/>
                <w:right w:val="single" w:sz="2" w:space="0" w:color="000000"/>
              </w:divBdr>
            </w:div>
            <w:div w:id="1074624189">
              <w:marLeft w:val="0"/>
              <w:marRight w:val="0"/>
              <w:marTop w:val="0"/>
              <w:marBottom w:val="0"/>
              <w:divBdr>
                <w:top w:val="single" w:sz="2" w:space="0" w:color="000000"/>
                <w:left w:val="single" w:sz="2" w:space="0" w:color="000000"/>
                <w:bottom w:val="single" w:sz="2" w:space="0" w:color="000000"/>
                <w:right w:val="single" w:sz="2" w:space="0" w:color="000000"/>
              </w:divBdr>
            </w:div>
            <w:div w:id="1268586965">
              <w:marLeft w:val="0"/>
              <w:marRight w:val="0"/>
              <w:marTop w:val="0"/>
              <w:marBottom w:val="0"/>
              <w:divBdr>
                <w:top w:val="single" w:sz="2" w:space="0" w:color="000000"/>
                <w:left w:val="single" w:sz="2" w:space="0" w:color="000000"/>
                <w:bottom w:val="single" w:sz="2" w:space="0" w:color="000000"/>
                <w:right w:val="single" w:sz="2" w:space="0" w:color="000000"/>
              </w:divBdr>
            </w:div>
            <w:div w:id="273559965">
              <w:marLeft w:val="0"/>
              <w:marRight w:val="0"/>
              <w:marTop w:val="0"/>
              <w:marBottom w:val="0"/>
              <w:divBdr>
                <w:top w:val="single" w:sz="2" w:space="0" w:color="000000"/>
                <w:left w:val="single" w:sz="2" w:space="0" w:color="000000"/>
                <w:bottom w:val="single" w:sz="2" w:space="0" w:color="000000"/>
                <w:right w:val="single" w:sz="2" w:space="0" w:color="000000"/>
              </w:divBdr>
            </w:div>
            <w:div w:id="1781609702">
              <w:marLeft w:val="0"/>
              <w:marRight w:val="0"/>
              <w:marTop w:val="0"/>
              <w:marBottom w:val="0"/>
              <w:divBdr>
                <w:top w:val="single" w:sz="2" w:space="0" w:color="000000"/>
                <w:left w:val="single" w:sz="2" w:space="0" w:color="000000"/>
                <w:bottom w:val="single" w:sz="2" w:space="0" w:color="000000"/>
                <w:right w:val="single" w:sz="2" w:space="0" w:color="000000"/>
              </w:divBdr>
            </w:div>
            <w:div w:id="1847281187">
              <w:marLeft w:val="0"/>
              <w:marRight w:val="0"/>
              <w:marTop w:val="0"/>
              <w:marBottom w:val="0"/>
              <w:divBdr>
                <w:top w:val="single" w:sz="2" w:space="0" w:color="000000"/>
                <w:left w:val="single" w:sz="2" w:space="0" w:color="000000"/>
                <w:bottom w:val="single" w:sz="2" w:space="0" w:color="000000"/>
                <w:right w:val="single" w:sz="2" w:space="0" w:color="000000"/>
              </w:divBdr>
            </w:div>
            <w:div w:id="248195036">
              <w:marLeft w:val="0"/>
              <w:marRight w:val="0"/>
              <w:marTop w:val="0"/>
              <w:marBottom w:val="0"/>
              <w:divBdr>
                <w:top w:val="single" w:sz="2" w:space="0" w:color="000000"/>
                <w:left w:val="single" w:sz="2" w:space="0" w:color="000000"/>
                <w:bottom w:val="single" w:sz="2" w:space="0" w:color="000000"/>
                <w:right w:val="single" w:sz="2" w:space="0" w:color="000000"/>
              </w:divBdr>
            </w:div>
            <w:div w:id="1054082297">
              <w:marLeft w:val="0"/>
              <w:marRight w:val="0"/>
              <w:marTop w:val="0"/>
              <w:marBottom w:val="0"/>
              <w:divBdr>
                <w:top w:val="single" w:sz="2" w:space="0" w:color="000000"/>
                <w:left w:val="single" w:sz="2" w:space="0" w:color="000000"/>
                <w:bottom w:val="single" w:sz="2" w:space="0" w:color="000000"/>
                <w:right w:val="single" w:sz="2" w:space="0" w:color="000000"/>
              </w:divBdr>
            </w:div>
            <w:div w:id="1025983944">
              <w:marLeft w:val="0"/>
              <w:marRight w:val="0"/>
              <w:marTop w:val="0"/>
              <w:marBottom w:val="0"/>
              <w:divBdr>
                <w:top w:val="single" w:sz="2" w:space="0" w:color="000000"/>
                <w:left w:val="single" w:sz="2" w:space="0" w:color="000000"/>
                <w:bottom w:val="single" w:sz="2" w:space="0" w:color="000000"/>
                <w:right w:val="single" w:sz="2" w:space="0" w:color="000000"/>
              </w:divBdr>
            </w:div>
            <w:div w:id="935480230">
              <w:marLeft w:val="0"/>
              <w:marRight w:val="0"/>
              <w:marTop w:val="0"/>
              <w:marBottom w:val="0"/>
              <w:divBdr>
                <w:top w:val="single" w:sz="2" w:space="0" w:color="000000"/>
                <w:left w:val="single" w:sz="2" w:space="0" w:color="000000"/>
                <w:bottom w:val="single" w:sz="2" w:space="0" w:color="000000"/>
                <w:right w:val="single" w:sz="2" w:space="0" w:color="000000"/>
              </w:divBdr>
            </w:div>
            <w:div w:id="804354048">
              <w:marLeft w:val="0"/>
              <w:marRight w:val="0"/>
              <w:marTop w:val="312"/>
              <w:marBottom w:val="144"/>
              <w:divBdr>
                <w:top w:val="single" w:sz="2" w:space="0" w:color="000000"/>
                <w:left w:val="single" w:sz="2" w:space="0" w:color="000000"/>
                <w:bottom w:val="single" w:sz="2" w:space="0" w:color="000000"/>
                <w:right w:val="single" w:sz="2" w:space="0" w:color="000000"/>
              </w:divBdr>
            </w:div>
            <w:div w:id="1035275008">
              <w:marLeft w:val="0"/>
              <w:marRight w:val="0"/>
              <w:marTop w:val="0"/>
              <w:marBottom w:val="0"/>
              <w:divBdr>
                <w:top w:val="single" w:sz="2" w:space="0" w:color="000000"/>
                <w:left w:val="single" w:sz="2" w:space="0" w:color="000000"/>
                <w:bottom w:val="single" w:sz="2" w:space="0" w:color="000000"/>
                <w:right w:val="single" w:sz="2" w:space="0" w:color="000000"/>
              </w:divBdr>
            </w:div>
            <w:div w:id="388191651">
              <w:marLeft w:val="0"/>
              <w:marRight w:val="0"/>
              <w:marTop w:val="0"/>
              <w:marBottom w:val="0"/>
              <w:divBdr>
                <w:top w:val="single" w:sz="2" w:space="0" w:color="000000"/>
                <w:left w:val="single" w:sz="2" w:space="0" w:color="000000"/>
                <w:bottom w:val="single" w:sz="2" w:space="0" w:color="000000"/>
                <w:right w:val="single" w:sz="2" w:space="0" w:color="000000"/>
              </w:divBdr>
            </w:div>
            <w:div w:id="1831292145">
              <w:marLeft w:val="0"/>
              <w:marRight w:val="0"/>
              <w:marTop w:val="0"/>
              <w:marBottom w:val="0"/>
              <w:divBdr>
                <w:top w:val="single" w:sz="2" w:space="0" w:color="000000"/>
                <w:left w:val="single" w:sz="2" w:space="0" w:color="000000"/>
                <w:bottom w:val="single" w:sz="2" w:space="0" w:color="000000"/>
                <w:right w:val="single" w:sz="2" w:space="0" w:color="000000"/>
              </w:divBdr>
            </w:div>
            <w:div w:id="1715733020">
              <w:marLeft w:val="0"/>
              <w:marRight w:val="0"/>
              <w:marTop w:val="0"/>
              <w:marBottom w:val="0"/>
              <w:divBdr>
                <w:top w:val="single" w:sz="2" w:space="0" w:color="000000"/>
                <w:left w:val="single" w:sz="2" w:space="0" w:color="000000"/>
                <w:bottom w:val="single" w:sz="2" w:space="0" w:color="000000"/>
                <w:right w:val="single" w:sz="2" w:space="0" w:color="000000"/>
              </w:divBdr>
            </w:div>
            <w:div w:id="2008899441">
              <w:marLeft w:val="0"/>
              <w:marRight w:val="0"/>
              <w:marTop w:val="0"/>
              <w:marBottom w:val="0"/>
              <w:divBdr>
                <w:top w:val="single" w:sz="2" w:space="0" w:color="000000"/>
                <w:left w:val="single" w:sz="2" w:space="0" w:color="000000"/>
                <w:bottom w:val="single" w:sz="2" w:space="0" w:color="000000"/>
                <w:right w:val="single" w:sz="2" w:space="0" w:color="000000"/>
              </w:divBdr>
            </w:div>
            <w:div w:id="538904746">
              <w:marLeft w:val="0"/>
              <w:marRight w:val="0"/>
              <w:marTop w:val="0"/>
              <w:marBottom w:val="0"/>
              <w:divBdr>
                <w:top w:val="single" w:sz="2" w:space="0" w:color="000000"/>
                <w:left w:val="single" w:sz="2" w:space="0" w:color="000000"/>
                <w:bottom w:val="single" w:sz="2" w:space="0" w:color="000000"/>
                <w:right w:val="single" w:sz="2" w:space="0" w:color="000000"/>
              </w:divBdr>
            </w:div>
            <w:div w:id="1914853244">
              <w:marLeft w:val="0"/>
              <w:marRight w:val="0"/>
              <w:marTop w:val="0"/>
              <w:marBottom w:val="0"/>
              <w:divBdr>
                <w:top w:val="single" w:sz="2" w:space="0" w:color="000000"/>
                <w:left w:val="single" w:sz="2" w:space="0" w:color="000000"/>
                <w:bottom w:val="single" w:sz="2" w:space="0" w:color="000000"/>
                <w:right w:val="single" w:sz="2" w:space="0" w:color="000000"/>
              </w:divBdr>
            </w:div>
            <w:div w:id="1420755740">
              <w:marLeft w:val="0"/>
              <w:marRight w:val="0"/>
              <w:marTop w:val="0"/>
              <w:marBottom w:val="0"/>
              <w:divBdr>
                <w:top w:val="single" w:sz="2" w:space="0" w:color="000000"/>
                <w:left w:val="single" w:sz="2" w:space="0" w:color="000000"/>
                <w:bottom w:val="single" w:sz="2" w:space="0" w:color="000000"/>
                <w:right w:val="single" w:sz="2" w:space="0" w:color="000000"/>
              </w:divBdr>
            </w:div>
            <w:div w:id="1268923026">
              <w:marLeft w:val="0"/>
              <w:marRight w:val="0"/>
              <w:marTop w:val="0"/>
              <w:marBottom w:val="0"/>
              <w:divBdr>
                <w:top w:val="single" w:sz="2" w:space="0" w:color="000000"/>
                <w:left w:val="single" w:sz="2" w:space="0" w:color="000000"/>
                <w:bottom w:val="single" w:sz="2" w:space="0" w:color="000000"/>
                <w:right w:val="single" w:sz="2" w:space="0" w:color="000000"/>
              </w:divBdr>
            </w:div>
            <w:div w:id="2125494972">
              <w:marLeft w:val="0"/>
              <w:marRight w:val="0"/>
              <w:marTop w:val="0"/>
              <w:marBottom w:val="0"/>
              <w:divBdr>
                <w:top w:val="single" w:sz="2" w:space="0" w:color="000000"/>
                <w:left w:val="single" w:sz="2" w:space="0" w:color="000000"/>
                <w:bottom w:val="single" w:sz="2" w:space="0" w:color="000000"/>
                <w:right w:val="single" w:sz="2" w:space="0" w:color="000000"/>
              </w:divBdr>
            </w:div>
            <w:div w:id="418408123">
              <w:marLeft w:val="0"/>
              <w:marRight w:val="0"/>
              <w:marTop w:val="312"/>
              <w:marBottom w:val="144"/>
              <w:divBdr>
                <w:top w:val="single" w:sz="2" w:space="0" w:color="000000"/>
                <w:left w:val="single" w:sz="2" w:space="0" w:color="000000"/>
                <w:bottom w:val="single" w:sz="2" w:space="0" w:color="000000"/>
                <w:right w:val="single" w:sz="2" w:space="0" w:color="000000"/>
              </w:divBdr>
            </w:div>
            <w:div w:id="856506392">
              <w:marLeft w:val="0"/>
              <w:marRight w:val="0"/>
              <w:marTop w:val="0"/>
              <w:marBottom w:val="0"/>
              <w:divBdr>
                <w:top w:val="single" w:sz="2" w:space="0" w:color="000000"/>
                <w:left w:val="single" w:sz="2" w:space="0" w:color="000000"/>
                <w:bottom w:val="single" w:sz="2" w:space="0" w:color="000000"/>
                <w:right w:val="single" w:sz="2" w:space="0" w:color="000000"/>
              </w:divBdr>
            </w:div>
            <w:div w:id="83570220">
              <w:marLeft w:val="0"/>
              <w:marRight w:val="0"/>
              <w:marTop w:val="0"/>
              <w:marBottom w:val="0"/>
              <w:divBdr>
                <w:top w:val="single" w:sz="2" w:space="0" w:color="000000"/>
                <w:left w:val="single" w:sz="2" w:space="0" w:color="000000"/>
                <w:bottom w:val="single" w:sz="2" w:space="0" w:color="000000"/>
                <w:right w:val="single" w:sz="2" w:space="0" w:color="000000"/>
              </w:divBdr>
            </w:div>
            <w:div w:id="1707675183">
              <w:marLeft w:val="0"/>
              <w:marRight w:val="0"/>
              <w:marTop w:val="0"/>
              <w:marBottom w:val="0"/>
              <w:divBdr>
                <w:top w:val="single" w:sz="2" w:space="0" w:color="000000"/>
                <w:left w:val="single" w:sz="2" w:space="0" w:color="000000"/>
                <w:bottom w:val="single" w:sz="2" w:space="0" w:color="000000"/>
                <w:right w:val="single" w:sz="2" w:space="0" w:color="000000"/>
              </w:divBdr>
            </w:div>
            <w:div w:id="967662006">
              <w:marLeft w:val="0"/>
              <w:marRight w:val="0"/>
              <w:marTop w:val="0"/>
              <w:marBottom w:val="0"/>
              <w:divBdr>
                <w:top w:val="single" w:sz="2" w:space="0" w:color="000000"/>
                <w:left w:val="single" w:sz="2" w:space="0" w:color="000000"/>
                <w:bottom w:val="single" w:sz="2" w:space="0" w:color="000000"/>
                <w:right w:val="single" w:sz="2" w:space="0" w:color="000000"/>
              </w:divBdr>
            </w:div>
            <w:div w:id="999236920">
              <w:marLeft w:val="0"/>
              <w:marRight w:val="0"/>
              <w:marTop w:val="0"/>
              <w:marBottom w:val="0"/>
              <w:divBdr>
                <w:top w:val="single" w:sz="2" w:space="0" w:color="000000"/>
                <w:left w:val="single" w:sz="2" w:space="0" w:color="000000"/>
                <w:bottom w:val="single" w:sz="2" w:space="0" w:color="000000"/>
                <w:right w:val="single" w:sz="2" w:space="0" w:color="000000"/>
              </w:divBdr>
            </w:div>
            <w:div w:id="1936984905">
              <w:marLeft w:val="0"/>
              <w:marRight w:val="0"/>
              <w:marTop w:val="0"/>
              <w:marBottom w:val="0"/>
              <w:divBdr>
                <w:top w:val="single" w:sz="2" w:space="0" w:color="000000"/>
                <w:left w:val="single" w:sz="2" w:space="0" w:color="000000"/>
                <w:bottom w:val="single" w:sz="2" w:space="0" w:color="000000"/>
                <w:right w:val="single" w:sz="2" w:space="0" w:color="000000"/>
              </w:divBdr>
            </w:div>
            <w:div w:id="2017685951">
              <w:marLeft w:val="0"/>
              <w:marRight w:val="0"/>
              <w:marTop w:val="0"/>
              <w:marBottom w:val="0"/>
              <w:divBdr>
                <w:top w:val="single" w:sz="2" w:space="0" w:color="000000"/>
                <w:left w:val="single" w:sz="2" w:space="0" w:color="000000"/>
                <w:bottom w:val="single" w:sz="2" w:space="0" w:color="000000"/>
                <w:right w:val="single" w:sz="2" w:space="0" w:color="000000"/>
              </w:divBdr>
            </w:div>
            <w:div w:id="1218665757">
              <w:marLeft w:val="0"/>
              <w:marRight w:val="0"/>
              <w:marTop w:val="0"/>
              <w:marBottom w:val="0"/>
              <w:divBdr>
                <w:top w:val="single" w:sz="2" w:space="0" w:color="000000"/>
                <w:left w:val="single" w:sz="2" w:space="0" w:color="000000"/>
                <w:bottom w:val="single" w:sz="2" w:space="0" w:color="000000"/>
                <w:right w:val="single" w:sz="2" w:space="0" w:color="000000"/>
              </w:divBdr>
            </w:div>
            <w:div w:id="1476482382">
              <w:marLeft w:val="0"/>
              <w:marRight w:val="0"/>
              <w:marTop w:val="0"/>
              <w:marBottom w:val="0"/>
              <w:divBdr>
                <w:top w:val="single" w:sz="2" w:space="0" w:color="000000"/>
                <w:left w:val="single" w:sz="2" w:space="0" w:color="000000"/>
                <w:bottom w:val="single" w:sz="2" w:space="0" w:color="000000"/>
                <w:right w:val="single" w:sz="2" w:space="0" w:color="000000"/>
              </w:divBdr>
            </w:div>
            <w:div w:id="565724963">
              <w:marLeft w:val="0"/>
              <w:marRight w:val="0"/>
              <w:marTop w:val="0"/>
              <w:marBottom w:val="0"/>
              <w:divBdr>
                <w:top w:val="single" w:sz="2" w:space="0" w:color="000000"/>
                <w:left w:val="single" w:sz="2" w:space="0" w:color="000000"/>
                <w:bottom w:val="single" w:sz="2" w:space="0" w:color="000000"/>
                <w:right w:val="single" w:sz="2" w:space="0" w:color="000000"/>
              </w:divBdr>
            </w:div>
            <w:div w:id="559173139">
              <w:marLeft w:val="0"/>
              <w:marRight w:val="0"/>
              <w:marTop w:val="312"/>
              <w:marBottom w:val="144"/>
              <w:divBdr>
                <w:top w:val="single" w:sz="2" w:space="0" w:color="000000"/>
                <w:left w:val="single" w:sz="2" w:space="0" w:color="000000"/>
                <w:bottom w:val="single" w:sz="2" w:space="0" w:color="000000"/>
                <w:right w:val="single" w:sz="2" w:space="0" w:color="000000"/>
              </w:divBdr>
            </w:div>
            <w:div w:id="712732379">
              <w:marLeft w:val="0"/>
              <w:marRight w:val="0"/>
              <w:marTop w:val="0"/>
              <w:marBottom w:val="0"/>
              <w:divBdr>
                <w:top w:val="single" w:sz="2" w:space="0" w:color="000000"/>
                <w:left w:val="single" w:sz="2" w:space="0" w:color="000000"/>
                <w:bottom w:val="single" w:sz="2" w:space="0" w:color="000000"/>
                <w:right w:val="single" w:sz="2" w:space="0" w:color="000000"/>
              </w:divBdr>
            </w:div>
            <w:div w:id="1598365414">
              <w:marLeft w:val="0"/>
              <w:marRight w:val="0"/>
              <w:marTop w:val="0"/>
              <w:marBottom w:val="0"/>
              <w:divBdr>
                <w:top w:val="single" w:sz="2" w:space="0" w:color="000000"/>
                <w:left w:val="single" w:sz="2" w:space="0" w:color="000000"/>
                <w:bottom w:val="single" w:sz="2" w:space="0" w:color="000000"/>
                <w:right w:val="single" w:sz="2" w:space="0" w:color="000000"/>
              </w:divBdr>
            </w:div>
            <w:div w:id="1916622196">
              <w:marLeft w:val="0"/>
              <w:marRight w:val="0"/>
              <w:marTop w:val="0"/>
              <w:marBottom w:val="0"/>
              <w:divBdr>
                <w:top w:val="single" w:sz="2" w:space="0" w:color="000000"/>
                <w:left w:val="single" w:sz="2" w:space="0" w:color="000000"/>
                <w:bottom w:val="single" w:sz="2" w:space="0" w:color="000000"/>
                <w:right w:val="single" w:sz="2" w:space="0" w:color="000000"/>
              </w:divBdr>
            </w:div>
            <w:div w:id="1657296219">
              <w:marLeft w:val="0"/>
              <w:marRight w:val="0"/>
              <w:marTop w:val="312"/>
              <w:marBottom w:val="144"/>
              <w:divBdr>
                <w:top w:val="single" w:sz="2" w:space="0" w:color="000000"/>
                <w:left w:val="single" w:sz="2" w:space="0" w:color="000000"/>
                <w:bottom w:val="single" w:sz="2" w:space="0" w:color="000000"/>
                <w:right w:val="single" w:sz="2" w:space="0" w:color="000000"/>
              </w:divBdr>
            </w:div>
            <w:div w:id="655230561">
              <w:marLeft w:val="0"/>
              <w:marRight w:val="0"/>
              <w:marTop w:val="0"/>
              <w:marBottom w:val="0"/>
              <w:divBdr>
                <w:top w:val="single" w:sz="2" w:space="0" w:color="000000"/>
                <w:left w:val="single" w:sz="2" w:space="0" w:color="000000"/>
                <w:bottom w:val="single" w:sz="2" w:space="0" w:color="000000"/>
                <w:right w:val="single" w:sz="2" w:space="0" w:color="000000"/>
              </w:divBdr>
            </w:div>
            <w:div w:id="1333946005">
              <w:marLeft w:val="0"/>
              <w:marRight w:val="0"/>
              <w:marTop w:val="0"/>
              <w:marBottom w:val="0"/>
              <w:divBdr>
                <w:top w:val="single" w:sz="2" w:space="0" w:color="000000"/>
                <w:left w:val="single" w:sz="2" w:space="0" w:color="000000"/>
                <w:bottom w:val="single" w:sz="2" w:space="0" w:color="000000"/>
                <w:right w:val="single" w:sz="2" w:space="0" w:color="000000"/>
              </w:divBdr>
            </w:div>
            <w:div w:id="4050803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647275687">
      <w:bodyDiv w:val="1"/>
      <w:marLeft w:val="0"/>
      <w:marRight w:val="0"/>
      <w:marTop w:val="0"/>
      <w:marBottom w:val="0"/>
      <w:divBdr>
        <w:top w:val="none" w:sz="0" w:space="0" w:color="auto"/>
        <w:left w:val="none" w:sz="0" w:space="0" w:color="auto"/>
        <w:bottom w:val="none" w:sz="0" w:space="0" w:color="auto"/>
        <w:right w:val="none" w:sz="0" w:space="0" w:color="auto"/>
      </w:divBdr>
      <w:divsChild>
        <w:div w:id="167211602">
          <w:marLeft w:val="0"/>
          <w:marRight w:val="0"/>
          <w:marTop w:val="0"/>
          <w:marBottom w:val="0"/>
          <w:divBdr>
            <w:top w:val="none" w:sz="0" w:space="0" w:color="auto"/>
            <w:left w:val="none" w:sz="0" w:space="0" w:color="auto"/>
            <w:bottom w:val="none" w:sz="0" w:space="0" w:color="auto"/>
            <w:right w:val="none" w:sz="0" w:space="0" w:color="auto"/>
          </w:divBdr>
          <w:divsChild>
            <w:div w:id="720442637">
              <w:marLeft w:val="0"/>
              <w:marRight w:val="0"/>
              <w:marTop w:val="312"/>
              <w:marBottom w:val="144"/>
              <w:divBdr>
                <w:top w:val="single" w:sz="2" w:space="0" w:color="000000"/>
                <w:left w:val="single" w:sz="2" w:space="0" w:color="000000"/>
                <w:bottom w:val="single" w:sz="2" w:space="0" w:color="000000"/>
                <w:right w:val="single" w:sz="2" w:space="0" w:color="000000"/>
              </w:divBdr>
            </w:div>
            <w:div w:id="2025862690">
              <w:marLeft w:val="0"/>
              <w:marRight w:val="0"/>
              <w:marTop w:val="0"/>
              <w:marBottom w:val="0"/>
              <w:divBdr>
                <w:top w:val="single" w:sz="2" w:space="0" w:color="000000"/>
                <w:left w:val="single" w:sz="2" w:space="0" w:color="000000"/>
                <w:bottom w:val="single" w:sz="2" w:space="0" w:color="000000"/>
                <w:right w:val="single" w:sz="2" w:space="0" w:color="000000"/>
              </w:divBdr>
            </w:div>
            <w:div w:id="995257777">
              <w:marLeft w:val="0"/>
              <w:marRight w:val="0"/>
              <w:marTop w:val="0"/>
              <w:marBottom w:val="0"/>
              <w:divBdr>
                <w:top w:val="single" w:sz="2" w:space="0" w:color="000000"/>
                <w:left w:val="single" w:sz="2" w:space="0" w:color="000000"/>
                <w:bottom w:val="single" w:sz="2" w:space="0" w:color="000000"/>
                <w:right w:val="single" w:sz="2" w:space="0" w:color="000000"/>
              </w:divBdr>
            </w:div>
            <w:div w:id="1140686629">
              <w:marLeft w:val="0"/>
              <w:marRight w:val="0"/>
              <w:marTop w:val="0"/>
              <w:marBottom w:val="0"/>
              <w:divBdr>
                <w:top w:val="single" w:sz="2" w:space="0" w:color="000000"/>
                <w:left w:val="single" w:sz="2" w:space="0" w:color="000000"/>
                <w:bottom w:val="single" w:sz="2" w:space="0" w:color="000000"/>
                <w:right w:val="single" w:sz="2" w:space="0" w:color="000000"/>
              </w:divBdr>
            </w:div>
            <w:div w:id="1554544052">
              <w:marLeft w:val="0"/>
              <w:marRight w:val="0"/>
              <w:marTop w:val="0"/>
              <w:marBottom w:val="0"/>
              <w:divBdr>
                <w:top w:val="single" w:sz="2" w:space="0" w:color="000000"/>
                <w:left w:val="single" w:sz="2" w:space="0" w:color="000000"/>
                <w:bottom w:val="single" w:sz="2" w:space="0" w:color="000000"/>
                <w:right w:val="single" w:sz="2" w:space="0" w:color="000000"/>
              </w:divBdr>
            </w:div>
            <w:div w:id="715591767">
              <w:marLeft w:val="0"/>
              <w:marRight w:val="0"/>
              <w:marTop w:val="0"/>
              <w:marBottom w:val="0"/>
              <w:divBdr>
                <w:top w:val="single" w:sz="2" w:space="0" w:color="000000"/>
                <w:left w:val="single" w:sz="2" w:space="0" w:color="000000"/>
                <w:bottom w:val="single" w:sz="2" w:space="0" w:color="000000"/>
                <w:right w:val="single" w:sz="2" w:space="0" w:color="000000"/>
              </w:divBdr>
            </w:div>
            <w:div w:id="1684475986">
              <w:marLeft w:val="0"/>
              <w:marRight w:val="0"/>
              <w:marTop w:val="0"/>
              <w:marBottom w:val="0"/>
              <w:divBdr>
                <w:top w:val="single" w:sz="2" w:space="0" w:color="000000"/>
                <w:left w:val="single" w:sz="2" w:space="0" w:color="000000"/>
                <w:bottom w:val="single" w:sz="2" w:space="0" w:color="000000"/>
                <w:right w:val="single" w:sz="2" w:space="0" w:color="000000"/>
              </w:divBdr>
            </w:div>
            <w:div w:id="797407831">
              <w:marLeft w:val="0"/>
              <w:marRight w:val="0"/>
              <w:marTop w:val="0"/>
              <w:marBottom w:val="0"/>
              <w:divBdr>
                <w:top w:val="single" w:sz="2" w:space="0" w:color="000000"/>
                <w:left w:val="single" w:sz="2" w:space="0" w:color="000000"/>
                <w:bottom w:val="single" w:sz="2" w:space="0" w:color="000000"/>
                <w:right w:val="single" w:sz="2" w:space="0" w:color="000000"/>
              </w:divBdr>
            </w:div>
            <w:div w:id="207187625">
              <w:marLeft w:val="0"/>
              <w:marRight w:val="0"/>
              <w:marTop w:val="0"/>
              <w:marBottom w:val="0"/>
              <w:divBdr>
                <w:top w:val="single" w:sz="2" w:space="0" w:color="000000"/>
                <w:left w:val="single" w:sz="2" w:space="0" w:color="000000"/>
                <w:bottom w:val="single" w:sz="2" w:space="0" w:color="000000"/>
                <w:right w:val="single" w:sz="2" w:space="0" w:color="000000"/>
              </w:divBdr>
            </w:div>
            <w:div w:id="45644530">
              <w:marLeft w:val="0"/>
              <w:marRight w:val="0"/>
              <w:marTop w:val="312"/>
              <w:marBottom w:val="144"/>
              <w:divBdr>
                <w:top w:val="single" w:sz="2" w:space="0" w:color="000000"/>
                <w:left w:val="single" w:sz="2" w:space="0" w:color="000000"/>
                <w:bottom w:val="single" w:sz="2" w:space="0" w:color="000000"/>
                <w:right w:val="single" w:sz="2" w:space="0" w:color="000000"/>
              </w:divBdr>
            </w:div>
            <w:div w:id="1803570972">
              <w:marLeft w:val="0"/>
              <w:marRight w:val="0"/>
              <w:marTop w:val="0"/>
              <w:marBottom w:val="0"/>
              <w:divBdr>
                <w:top w:val="single" w:sz="2" w:space="0" w:color="000000"/>
                <w:left w:val="single" w:sz="2" w:space="0" w:color="000000"/>
                <w:bottom w:val="single" w:sz="2" w:space="0" w:color="000000"/>
                <w:right w:val="single" w:sz="2" w:space="0" w:color="000000"/>
              </w:divBdr>
            </w:div>
            <w:div w:id="1968125942">
              <w:marLeft w:val="0"/>
              <w:marRight w:val="0"/>
              <w:marTop w:val="0"/>
              <w:marBottom w:val="0"/>
              <w:divBdr>
                <w:top w:val="single" w:sz="2" w:space="0" w:color="000000"/>
                <w:left w:val="single" w:sz="2" w:space="0" w:color="000000"/>
                <w:bottom w:val="single" w:sz="2" w:space="0" w:color="000000"/>
                <w:right w:val="single" w:sz="2" w:space="0" w:color="000000"/>
              </w:divBdr>
            </w:div>
            <w:div w:id="65541495">
              <w:marLeft w:val="0"/>
              <w:marRight w:val="0"/>
              <w:marTop w:val="0"/>
              <w:marBottom w:val="0"/>
              <w:divBdr>
                <w:top w:val="single" w:sz="2" w:space="0" w:color="000000"/>
                <w:left w:val="single" w:sz="2" w:space="0" w:color="000000"/>
                <w:bottom w:val="single" w:sz="2" w:space="0" w:color="000000"/>
                <w:right w:val="single" w:sz="2" w:space="0" w:color="000000"/>
              </w:divBdr>
            </w:div>
            <w:div w:id="152183521">
              <w:marLeft w:val="0"/>
              <w:marRight w:val="0"/>
              <w:marTop w:val="0"/>
              <w:marBottom w:val="0"/>
              <w:divBdr>
                <w:top w:val="single" w:sz="2" w:space="0" w:color="000000"/>
                <w:left w:val="single" w:sz="2" w:space="0" w:color="000000"/>
                <w:bottom w:val="single" w:sz="2" w:space="0" w:color="000000"/>
                <w:right w:val="single" w:sz="2" w:space="0" w:color="000000"/>
              </w:divBdr>
            </w:div>
            <w:div w:id="540442343">
              <w:marLeft w:val="0"/>
              <w:marRight w:val="0"/>
              <w:marTop w:val="0"/>
              <w:marBottom w:val="0"/>
              <w:divBdr>
                <w:top w:val="single" w:sz="2" w:space="0" w:color="000000"/>
                <w:left w:val="single" w:sz="2" w:space="0" w:color="000000"/>
                <w:bottom w:val="single" w:sz="2" w:space="0" w:color="000000"/>
                <w:right w:val="single" w:sz="2" w:space="0" w:color="000000"/>
              </w:divBdr>
            </w:div>
            <w:div w:id="515273433">
              <w:marLeft w:val="0"/>
              <w:marRight w:val="0"/>
              <w:marTop w:val="0"/>
              <w:marBottom w:val="0"/>
              <w:divBdr>
                <w:top w:val="single" w:sz="2" w:space="0" w:color="000000"/>
                <w:left w:val="single" w:sz="2" w:space="0" w:color="000000"/>
                <w:bottom w:val="single" w:sz="2" w:space="0" w:color="000000"/>
                <w:right w:val="single" w:sz="2" w:space="0" w:color="000000"/>
              </w:divBdr>
            </w:div>
            <w:div w:id="689524175">
              <w:marLeft w:val="0"/>
              <w:marRight w:val="0"/>
              <w:marTop w:val="0"/>
              <w:marBottom w:val="0"/>
              <w:divBdr>
                <w:top w:val="single" w:sz="2" w:space="0" w:color="000000"/>
                <w:left w:val="single" w:sz="2" w:space="0" w:color="000000"/>
                <w:bottom w:val="single" w:sz="2" w:space="0" w:color="000000"/>
                <w:right w:val="single" w:sz="2" w:space="0" w:color="000000"/>
              </w:divBdr>
            </w:div>
            <w:div w:id="400832579">
              <w:marLeft w:val="0"/>
              <w:marRight w:val="0"/>
              <w:marTop w:val="0"/>
              <w:marBottom w:val="0"/>
              <w:divBdr>
                <w:top w:val="single" w:sz="2" w:space="0" w:color="000000"/>
                <w:left w:val="single" w:sz="2" w:space="0" w:color="000000"/>
                <w:bottom w:val="single" w:sz="2" w:space="0" w:color="000000"/>
                <w:right w:val="single" w:sz="2" w:space="0" w:color="000000"/>
              </w:divBdr>
            </w:div>
            <w:div w:id="170026976">
              <w:marLeft w:val="0"/>
              <w:marRight w:val="0"/>
              <w:marTop w:val="0"/>
              <w:marBottom w:val="0"/>
              <w:divBdr>
                <w:top w:val="single" w:sz="2" w:space="0" w:color="000000"/>
                <w:left w:val="single" w:sz="2" w:space="0" w:color="000000"/>
                <w:bottom w:val="single" w:sz="2" w:space="0" w:color="000000"/>
                <w:right w:val="single" w:sz="2" w:space="0" w:color="000000"/>
              </w:divBdr>
            </w:div>
            <w:div w:id="689064221">
              <w:marLeft w:val="0"/>
              <w:marRight w:val="0"/>
              <w:marTop w:val="0"/>
              <w:marBottom w:val="0"/>
              <w:divBdr>
                <w:top w:val="single" w:sz="2" w:space="0" w:color="000000"/>
                <w:left w:val="single" w:sz="2" w:space="0" w:color="000000"/>
                <w:bottom w:val="single" w:sz="2" w:space="0" w:color="000000"/>
                <w:right w:val="single" w:sz="2" w:space="0" w:color="000000"/>
              </w:divBdr>
            </w:div>
            <w:div w:id="1961065155">
              <w:marLeft w:val="0"/>
              <w:marRight w:val="0"/>
              <w:marTop w:val="312"/>
              <w:marBottom w:val="144"/>
              <w:divBdr>
                <w:top w:val="single" w:sz="2" w:space="0" w:color="000000"/>
                <w:left w:val="single" w:sz="2" w:space="0" w:color="000000"/>
                <w:bottom w:val="single" w:sz="2" w:space="0" w:color="000000"/>
                <w:right w:val="single" w:sz="2" w:space="0" w:color="000000"/>
              </w:divBdr>
            </w:div>
            <w:div w:id="249048978">
              <w:marLeft w:val="0"/>
              <w:marRight w:val="0"/>
              <w:marTop w:val="0"/>
              <w:marBottom w:val="0"/>
              <w:divBdr>
                <w:top w:val="single" w:sz="2" w:space="0" w:color="000000"/>
                <w:left w:val="single" w:sz="2" w:space="0" w:color="000000"/>
                <w:bottom w:val="single" w:sz="2" w:space="0" w:color="000000"/>
                <w:right w:val="single" w:sz="2" w:space="0" w:color="000000"/>
              </w:divBdr>
            </w:div>
            <w:div w:id="372315975">
              <w:marLeft w:val="0"/>
              <w:marRight w:val="0"/>
              <w:marTop w:val="0"/>
              <w:marBottom w:val="0"/>
              <w:divBdr>
                <w:top w:val="single" w:sz="2" w:space="0" w:color="000000"/>
                <w:left w:val="single" w:sz="2" w:space="0" w:color="000000"/>
                <w:bottom w:val="single" w:sz="2" w:space="0" w:color="000000"/>
                <w:right w:val="single" w:sz="2" w:space="0" w:color="000000"/>
              </w:divBdr>
            </w:div>
            <w:div w:id="529805760">
              <w:marLeft w:val="0"/>
              <w:marRight w:val="0"/>
              <w:marTop w:val="0"/>
              <w:marBottom w:val="0"/>
              <w:divBdr>
                <w:top w:val="single" w:sz="2" w:space="0" w:color="000000"/>
                <w:left w:val="single" w:sz="2" w:space="0" w:color="000000"/>
                <w:bottom w:val="single" w:sz="2" w:space="0" w:color="000000"/>
                <w:right w:val="single" w:sz="2" w:space="0" w:color="000000"/>
              </w:divBdr>
            </w:div>
            <w:div w:id="781337313">
              <w:marLeft w:val="0"/>
              <w:marRight w:val="0"/>
              <w:marTop w:val="0"/>
              <w:marBottom w:val="0"/>
              <w:divBdr>
                <w:top w:val="single" w:sz="2" w:space="0" w:color="000000"/>
                <w:left w:val="single" w:sz="2" w:space="0" w:color="000000"/>
                <w:bottom w:val="single" w:sz="2" w:space="0" w:color="000000"/>
                <w:right w:val="single" w:sz="2" w:space="0" w:color="000000"/>
              </w:divBdr>
            </w:div>
            <w:div w:id="1585186207">
              <w:marLeft w:val="0"/>
              <w:marRight w:val="0"/>
              <w:marTop w:val="0"/>
              <w:marBottom w:val="0"/>
              <w:divBdr>
                <w:top w:val="single" w:sz="2" w:space="0" w:color="000000"/>
                <w:left w:val="single" w:sz="2" w:space="0" w:color="000000"/>
                <w:bottom w:val="single" w:sz="2" w:space="0" w:color="000000"/>
                <w:right w:val="single" w:sz="2" w:space="0" w:color="000000"/>
              </w:divBdr>
            </w:div>
            <w:div w:id="485561217">
              <w:marLeft w:val="0"/>
              <w:marRight w:val="0"/>
              <w:marTop w:val="0"/>
              <w:marBottom w:val="0"/>
              <w:divBdr>
                <w:top w:val="single" w:sz="2" w:space="0" w:color="000000"/>
                <w:left w:val="single" w:sz="2" w:space="0" w:color="000000"/>
                <w:bottom w:val="single" w:sz="2" w:space="0" w:color="000000"/>
                <w:right w:val="single" w:sz="2" w:space="0" w:color="000000"/>
              </w:divBdr>
            </w:div>
            <w:div w:id="1339187974">
              <w:marLeft w:val="0"/>
              <w:marRight w:val="0"/>
              <w:marTop w:val="0"/>
              <w:marBottom w:val="0"/>
              <w:divBdr>
                <w:top w:val="single" w:sz="2" w:space="0" w:color="000000"/>
                <w:left w:val="single" w:sz="2" w:space="0" w:color="000000"/>
                <w:bottom w:val="single" w:sz="2" w:space="0" w:color="000000"/>
                <w:right w:val="single" w:sz="2" w:space="0" w:color="000000"/>
              </w:divBdr>
            </w:div>
            <w:div w:id="268633798">
              <w:marLeft w:val="0"/>
              <w:marRight w:val="0"/>
              <w:marTop w:val="0"/>
              <w:marBottom w:val="0"/>
              <w:divBdr>
                <w:top w:val="single" w:sz="2" w:space="0" w:color="000000"/>
                <w:left w:val="single" w:sz="2" w:space="0" w:color="000000"/>
                <w:bottom w:val="single" w:sz="2" w:space="0" w:color="000000"/>
                <w:right w:val="single" w:sz="2" w:space="0" w:color="000000"/>
              </w:divBdr>
            </w:div>
            <w:div w:id="1994941095">
              <w:marLeft w:val="0"/>
              <w:marRight w:val="0"/>
              <w:marTop w:val="0"/>
              <w:marBottom w:val="0"/>
              <w:divBdr>
                <w:top w:val="single" w:sz="2" w:space="0" w:color="000000"/>
                <w:left w:val="single" w:sz="2" w:space="0" w:color="000000"/>
                <w:bottom w:val="single" w:sz="2" w:space="0" w:color="000000"/>
                <w:right w:val="single" w:sz="2" w:space="0" w:color="000000"/>
              </w:divBdr>
            </w:div>
            <w:div w:id="933125104">
              <w:marLeft w:val="0"/>
              <w:marRight w:val="0"/>
              <w:marTop w:val="0"/>
              <w:marBottom w:val="0"/>
              <w:divBdr>
                <w:top w:val="single" w:sz="2" w:space="0" w:color="000000"/>
                <w:left w:val="single" w:sz="2" w:space="0" w:color="000000"/>
                <w:bottom w:val="single" w:sz="2" w:space="0" w:color="000000"/>
                <w:right w:val="single" w:sz="2" w:space="0" w:color="000000"/>
              </w:divBdr>
            </w:div>
            <w:div w:id="754669691">
              <w:marLeft w:val="0"/>
              <w:marRight w:val="0"/>
              <w:marTop w:val="312"/>
              <w:marBottom w:val="144"/>
              <w:divBdr>
                <w:top w:val="single" w:sz="2" w:space="0" w:color="000000"/>
                <w:left w:val="single" w:sz="2" w:space="0" w:color="000000"/>
                <w:bottom w:val="single" w:sz="2" w:space="0" w:color="000000"/>
                <w:right w:val="single" w:sz="2" w:space="0" w:color="000000"/>
              </w:divBdr>
            </w:div>
            <w:div w:id="281612132">
              <w:marLeft w:val="0"/>
              <w:marRight w:val="0"/>
              <w:marTop w:val="0"/>
              <w:marBottom w:val="0"/>
              <w:divBdr>
                <w:top w:val="single" w:sz="2" w:space="0" w:color="000000"/>
                <w:left w:val="single" w:sz="2" w:space="0" w:color="000000"/>
                <w:bottom w:val="single" w:sz="2" w:space="0" w:color="000000"/>
                <w:right w:val="single" w:sz="2" w:space="0" w:color="000000"/>
              </w:divBdr>
            </w:div>
            <w:div w:id="2023893276">
              <w:marLeft w:val="0"/>
              <w:marRight w:val="0"/>
              <w:marTop w:val="0"/>
              <w:marBottom w:val="0"/>
              <w:divBdr>
                <w:top w:val="single" w:sz="2" w:space="0" w:color="000000"/>
                <w:left w:val="single" w:sz="2" w:space="0" w:color="000000"/>
                <w:bottom w:val="single" w:sz="2" w:space="0" w:color="000000"/>
                <w:right w:val="single" w:sz="2" w:space="0" w:color="000000"/>
              </w:divBdr>
            </w:div>
            <w:div w:id="479461541">
              <w:marLeft w:val="0"/>
              <w:marRight w:val="0"/>
              <w:marTop w:val="0"/>
              <w:marBottom w:val="0"/>
              <w:divBdr>
                <w:top w:val="single" w:sz="2" w:space="0" w:color="000000"/>
                <w:left w:val="single" w:sz="2" w:space="0" w:color="000000"/>
                <w:bottom w:val="single" w:sz="2" w:space="0" w:color="000000"/>
                <w:right w:val="single" w:sz="2" w:space="0" w:color="000000"/>
              </w:divBdr>
            </w:div>
            <w:div w:id="988822300">
              <w:marLeft w:val="0"/>
              <w:marRight w:val="0"/>
              <w:marTop w:val="0"/>
              <w:marBottom w:val="0"/>
              <w:divBdr>
                <w:top w:val="single" w:sz="2" w:space="0" w:color="000000"/>
                <w:left w:val="single" w:sz="2" w:space="0" w:color="000000"/>
                <w:bottom w:val="single" w:sz="2" w:space="0" w:color="000000"/>
                <w:right w:val="single" w:sz="2" w:space="0" w:color="000000"/>
              </w:divBdr>
            </w:div>
            <w:div w:id="1153571071">
              <w:marLeft w:val="0"/>
              <w:marRight w:val="0"/>
              <w:marTop w:val="0"/>
              <w:marBottom w:val="0"/>
              <w:divBdr>
                <w:top w:val="single" w:sz="2" w:space="0" w:color="000000"/>
                <w:left w:val="single" w:sz="2" w:space="0" w:color="000000"/>
                <w:bottom w:val="single" w:sz="2" w:space="0" w:color="000000"/>
                <w:right w:val="single" w:sz="2" w:space="0" w:color="000000"/>
              </w:divBdr>
            </w:div>
            <w:div w:id="2112116128">
              <w:marLeft w:val="0"/>
              <w:marRight w:val="0"/>
              <w:marTop w:val="0"/>
              <w:marBottom w:val="0"/>
              <w:divBdr>
                <w:top w:val="single" w:sz="2" w:space="0" w:color="000000"/>
                <w:left w:val="single" w:sz="2" w:space="0" w:color="000000"/>
                <w:bottom w:val="single" w:sz="2" w:space="0" w:color="000000"/>
                <w:right w:val="single" w:sz="2" w:space="0" w:color="000000"/>
              </w:divBdr>
            </w:div>
            <w:div w:id="613486752">
              <w:marLeft w:val="0"/>
              <w:marRight w:val="0"/>
              <w:marTop w:val="0"/>
              <w:marBottom w:val="0"/>
              <w:divBdr>
                <w:top w:val="single" w:sz="2" w:space="0" w:color="000000"/>
                <w:left w:val="single" w:sz="2" w:space="0" w:color="000000"/>
                <w:bottom w:val="single" w:sz="2" w:space="0" w:color="000000"/>
                <w:right w:val="single" w:sz="2" w:space="0" w:color="000000"/>
              </w:divBdr>
            </w:div>
            <w:div w:id="1654681121">
              <w:marLeft w:val="0"/>
              <w:marRight w:val="0"/>
              <w:marTop w:val="0"/>
              <w:marBottom w:val="0"/>
              <w:divBdr>
                <w:top w:val="single" w:sz="2" w:space="0" w:color="000000"/>
                <w:left w:val="single" w:sz="2" w:space="0" w:color="000000"/>
                <w:bottom w:val="single" w:sz="2" w:space="0" w:color="000000"/>
                <w:right w:val="single" w:sz="2" w:space="0" w:color="000000"/>
              </w:divBdr>
            </w:div>
            <w:div w:id="279729991">
              <w:marLeft w:val="0"/>
              <w:marRight w:val="0"/>
              <w:marTop w:val="0"/>
              <w:marBottom w:val="0"/>
              <w:divBdr>
                <w:top w:val="single" w:sz="2" w:space="0" w:color="000000"/>
                <w:left w:val="single" w:sz="2" w:space="0" w:color="000000"/>
                <w:bottom w:val="single" w:sz="2" w:space="0" w:color="000000"/>
                <w:right w:val="single" w:sz="2" w:space="0" w:color="000000"/>
              </w:divBdr>
            </w:div>
            <w:div w:id="1791389864">
              <w:marLeft w:val="0"/>
              <w:marRight w:val="0"/>
              <w:marTop w:val="0"/>
              <w:marBottom w:val="0"/>
              <w:divBdr>
                <w:top w:val="single" w:sz="2" w:space="0" w:color="000000"/>
                <w:left w:val="single" w:sz="2" w:space="0" w:color="000000"/>
                <w:bottom w:val="single" w:sz="2" w:space="0" w:color="000000"/>
                <w:right w:val="single" w:sz="2" w:space="0" w:color="000000"/>
              </w:divBdr>
            </w:div>
            <w:div w:id="342785449">
              <w:marLeft w:val="0"/>
              <w:marRight w:val="0"/>
              <w:marTop w:val="312"/>
              <w:marBottom w:val="144"/>
              <w:divBdr>
                <w:top w:val="single" w:sz="2" w:space="0" w:color="000000"/>
                <w:left w:val="single" w:sz="2" w:space="0" w:color="000000"/>
                <w:bottom w:val="single" w:sz="2" w:space="0" w:color="000000"/>
                <w:right w:val="single" w:sz="2" w:space="0" w:color="000000"/>
              </w:divBdr>
            </w:div>
            <w:div w:id="246693191">
              <w:marLeft w:val="0"/>
              <w:marRight w:val="0"/>
              <w:marTop w:val="0"/>
              <w:marBottom w:val="0"/>
              <w:divBdr>
                <w:top w:val="single" w:sz="2" w:space="0" w:color="000000"/>
                <w:left w:val="single" w:sz="2" w:space="0" w:color="000000"/>
                <w:bottom w:val="single" w:sz="2" w:space="0" w:color="000000"/>
                <w:right w:val="single" w:sz="2" w:space="0" w:color="000000"/>
              </w:divBdr>
            </w:div>
            <w:div w:id="1942368893">
              <w:marLeft w:val="0"/>
              <w:marRight w:val="0"/>
              <w:marTop w:val="0"/>
              <w:marBottom w:val="0"/>
              <w:divBdr>
                <w:top w:val="single" w:sz="2" w:space="0" w:color="000000"/>
                <w:left w:val="single" w:sz="2" w:space="0" w:color="000000"/>
                <w:bottom w:val="single" w:sz="2" w:space="0" w:color="000000"/>
                <w:right w:val="single" w:sz="2" w:space="0" w:color="000000"/>
              </w:divBdr>
            </w:div>
            <w:div w:id="1853108818">
              <w:marLeft w:val="0"/>
              <w:marRight w:val="0"/>
              <w:marTop w:val="0"/>
              <w:marBottom w:val="0"/>
              <w:divBdr>
                <w:top w:val="single" w:sz="2" w:space="0" w:color="000000"/>
                <w:left w:val="single" w:sz="2" w:space="0" w:color="000000"/>
                <w:bottom w:val="single" w:sz="2" w:space="0" w:color="000000"/>
                <w:right w:val="single" w:sz="2" w:space="0" w:color="000000"/>
              </w:divBdr>
            </w:div>
            <w:div w:id="320429411">
              <w:marLeft w:val="0"/>
              <w:marRight w:val="0"/>
              <w:marTop w:val="0"/>
              <w:marBottom w:val="0"/>
              <w:divBdr>
                <w:top w:val="single" w:sz="2" w:space="0" w:color="000000"/>
                <w:left w:val="single" w:sz="2" w:space="0" w:color="000000"/>
                <w:bottom w:val="single" w:sz="2" w:space="0" w:color="000000"/>
                <w:right w:val="single" w:sz="2" w:space="0" w:color="000000"/>
              </w:divBdr>
            </w:div>
            <w:div w:id="977687745">
              <w:marLeft w:val="0"/>
              <w:marRight w:val="0"/>
              <w:marTop w:val="0"/>
              <w:marBottom w:val="0"/>
              <w:divBdr>
                <w:top w:val="single" w:sz="2" w:space="0" w:color="000000"/>
                <w:left w:val="single" w:sz="2" w:space="0" w:color="000000"/>
                <w:bottom w:val="single" w:sz="2" w:space="0" w:color="000000"/>
                <w:right w:val="single" w:sz="2" w:space="0" w:color="000000"/>
              </w:divBdr>
            </w:div>
            <w:div w:id="538199759">
              <w:marLeft w:val="0"/>
              <w:marRight w:val="0"/>
              <w:marTop w:val="0"/>
              <w:marBottom w:val="0"/>
              <w:divBdr>
                <w:top w:val="single" w:sz="2" w:space="0" w:color="000000"/>
                <w:left w:val="single" w:sz="2" w:space="0" w:color="000000"/>
                <w:bottom w:val="single" w:sz="2" w:space="0" w:color="000000"/>
                <w:right w:val="single" w:sz="2" w:space="0" w:color="000000"/>
              </w:divBdr>
            </w:div>
            <w:div w:id="1207713757">
              <w:marLeft w:val="0"/>
              <w:marRight w:val="0"/>
              <w:marTop w:val="0"/>
              <w:marBottom w:val="0"/>
              <w:divBdr>
                <w:top w:val="single" w:sz="2" w:space="0" w:color="000000"/>
                <w:left w:val="single" w:sz="2" w:space="0" w:color="000000"/>
                <w:bottom w:val="single" w:sz="2" w:space="0" w:color="000000"/>
                <w:right w:val="single" w:sz="2" w:space="0" w:color="000000"/>
              </w:divBdr>
            </w:div>
            <w:div w:id="552735094">
              <w:marLeft w:val="0"/>
              <w:marRight w:val="0"/>
              <w:marTop w:val="0"/>
              <w:marBottom w:val="0"/>
              <w:divBdr>
                <w:top w:val="single" w:sz="2" w:space="0" w:color="000000"/>
                <w:left w:val="single" w:sz="2" w:space="0" w:color="000000"/>
                <w:bottom w:val="single" w:sz="2" w:space="0" w:color="000000"/>
                <w:right w:val="single" w:sz="2" w:space="0" w:color="000000"/>
              </w:divBdr>
            </w:div>
            <w:div w:id="1982996424">
              <w:marLeft w:val="0"/>
              <w:marRight w:val="0"/>
              <w:marTop w:val="0"/>
              <w:marBottom w:val="0"/>
              <w:divBdr>
                <w:top w:val="single" w:sz="2" w:space="0" w:color="000000"/>
                <w:left w:val="single" w:sz="2" w:space="0" w:color="000000"/>
                <w:bottom w:val="single" w:sz="2" w:space="0" w:color="000000"/>
                <w:right w:val="single" w:sz="2" w:space="0" w:color="000000"/>
              </w:divBdr>
            </w:div>
            <w:div w:id="1275675988">
              <w:marLeft w:val="0"/>
              <w:marRight w:val="0"/>
              <w:marTop w:val="0"/>
              <w:marBottom w:val="0"/>
              <w:divBdr>
                <w:top w:val="single" w:sz="2" w:space="0" w:color="000000"/>
                <w:left w:val="single" w:sz="2" w:space="0" w:color="000000"/>
                <w:bottom w:val="single" w:sz="2" w:space="0" w:color="000000"/>
                <w:right w:val="single" w:sz="2" w:space="0" w:color="000000"/>
              </w:divBdr>
            </w:div>
            <w:div w:id="1050613678">
              <w:marLeft w:val="0"/>
              <w:marRight w:val="0"/>
              <w:marTop w:val="312"/>
              <w:marBottom w:val="144"/>
              <w:divBdr>
                <w:top w:val="single" w:sz="2" w:space="0" w:color="000000"/>
                <w:left w:val="single" w:sz="2" w:space="0" w:color="000000"/>
                <w:bottom w:val="single" w:sz="2" w:space="0" w:color="000000"/>
                <w:right w:val="single" w:sz="2" w:space="0" w:color="000000"/>
              </w:divBdr>
            </w:div>
            <w:div w:id="1815557783">
              <w:marLeft w:val="0"/>
              <w:marRight w:val="0"/>
              <w:marTop w:val="0"/>
              <w:marBottom w:val="0"/>
              <w:divBdr>
                <w:top w:val="single" w:sz="2" w:space="0" w:color="000000"/>
                <w:left w:val="single" w:sz="2" w:space="0" w:color="000000"/>
                <w:bottom w:val="single" w:sz="2" w:space="0" w:color="000000"/>
                <w:right w:val="single" w:sz="2" w:space="0" w:color="000000"/>
              </w:divBdr>
            </w:div>
            <w:div w:id="1182818611">
              <w:marLeft w:val="0"/>
              <w:marRight w:val="0"/>
              <w:marTop w:val="0"/>
              <w:marBottom w:val="0"/>
              <w:divBdr>
                <w:top w:val="single" w:sz="2" w:space="0" w:color="000000"/>
                <w:left w:val="single" w:sz="2" w:space="0" w:color="000000"/>
                <w:bottom w:val="single" w:sz="2" w:space="0" w:color="000000"/>
                <w:right w:val="single" w:sz="2" w:space="0" w:color="000000"/>
              </w:divBdr>
            </w:div>
            <w:div w:id="2079590623">
              <w:marLeft w:val="0"/>
              <w:marRight w:val="0"/>
              <w:marTop w:val="0"/>
              <w:marBottom w:val="0"/>
              <w:divBdr>
                <w:top w:val="single" w:sz="2" w:space="0" w:color="000000"/>
                <w:left w:val="single" w:sz="2" w:space="0" w:color="000000"/>
                <w:bottom w:val="single" w:sz="2" w:space="0" w:color="000000"/>
                <w:right w:val="single" w:sz="2" w:space="0" w:color="000000"/>
              </w:divBdr>
            </w:div>
            <w:div w:id="1810777542">
              <w:marLeft w:val="0"/>
              <w:marRight w:val="0"/>
              <w:marTop w:val="312"/>
              <w:marBottom w:val="144"/>
              <w:divBdr>
                <w:top w:val="single" w:sz="2" w:space="0" w:color="000000"/>
                <w:left w:val="single" w:sz="2" w:space="0" w:color="000000"/>
                <w:bottom w:val="single" w:sz="2" w:space="0" w:color="000000"/>
                <w:right w:val="single" w:sz="2" w:space="0" w:color="000000"/>
              </w:divBdr>
            </w:div>
            <w:div w:id="732234532">
              <w:marLeft w:val="0"/>
              <w:marRight w:val="0"/>
              <w:marTop w:val="0"/>
              <w:marBottom w:val="0"/>
              <w:divBdr>
                <w:top w:val="single" w:sz="2" w:space="0" w:color="000000"/>
                <w:left w:val="single" w:sz="2" w:space="0" w:color="000000"/>
                <w:bottom w:val="single" w:sz="2" w:space="0" w:color="000000"/>
                <w:right w:val="single" w:sz="2" w:space="0" w:color="000000"/>
              </w:divBdr>
            </w:div>
            <w:div w:id="65804073">
              <w:marLeft w:val="0"/>
              <w:marRight w:val="0"/>
              <w:marTop w:val="0"/>
              <w:marBottom w:val="0"/>
              <w:divBdr>
                <w:top w:val="single" w:sz="2" w:space="0" w:color="000000"/>
                <w:left w:val="single" w:sz="2" w:space="0" w:color="000000"/>
                <w:bottom w:val="single" w:sz="2" w:space="0" w:color="000000"/>
                <w:right w:val="single" w:sz="2" w:space="0" w:color="000000"/>
              </w:divBdr>
            </w:div>
            <w:div w:id="211689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986</Words>
  <Characters>5621</Characters>
  <Application>Microsoft Office Word</Application>
  <DocSecurity>0</DocSecurity>
  <Lines>46</Lines>
  <Paragraphs>13</Paragraphs>
  <ScaleCrop>false</ScaleCrop>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Patterson</dc:creator>
  <cp:keywords/>
  <dc:description/>
  <cp:lastModifiedBy>Ryan Patterson</cp:lastModifiedBy>
  <cp:revision>1</cp:revision>
  <dcterms:created xsi:type="dcterms:W3CDTF">2025-03-23T23:41:00Z</dcterms:created>
  <dcterms:modified xsi:type="dcterms:W3CDTF">2025-03-23T23:45:00Z</dcterms:modified>
</cp:coreProperties>
</file>